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1"/>
        <w:pageBreakBefore w:val="0"/>
        <w:widowControl w:val="1"/>
        <w:pBdr>
          <w:top w:space="0" w:sz="0" w:val="nil"/>
          <w:left w:space="0" w:sz="0" w:val="nil"/>
          <w:bottom w:space="0" w:sz="0" w:val="nil"/>
          <w:right w:space="0" w:sz="0" w:val="nil"/>
          <w:between w:space="0" w:sz="0" w:val="nil"/>
        </w:pBdr>
        <w:shd w:fill="auto" w:val="clear"/>
        <w:tabs>
          <w:tab w:val="left" w:leader="none" w:pos="-5290"/>
        </w:tabs>
        <w:spacing w:after="0" w:before="0" w:line="240" w:lineRule="auto"/>
        <w:ind w:left="0" w:right="142" w:firstLine="0"/>
        <w:jc w:val="left"/>
        <w:rPr>
          <w:rFonts w:ascii="Times New Roman" w:cs="Times New Roman" w:eastAsia="Times New Roman" w:hAnsi="Times New Roman"/>
          <w:b w:val="0"/>
          <w:bCs w:val="0"/>
          <w:i w:val="0"/>
          <w:iCs w:val="0"/>
          <w:smallCaps w:val="0"/>
          <w:strike w:val="0"/>
          <w:color w:val="000000"/>
          <w:sz w:val="24"/>
          <w:szCs w:val="24"/>
          <w:u w:val="none"/>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PREGÃO ELETRÔNICO Nº </w:t>
      </w:r>
      <w:r w:rsidDel="00000000" w:rsidR="00000000" w:rsidRPr="00000000">
        <w:rPr>
          <w:rFonts w:ascii="Arial" w:cs="Arial" w:eastAsia="Arial" w:hAnsi="Arial"/>
          <w:b w:val="1"/>
          <w:bCs w:val="1"/>
          <w:i w:val="0"/>
          <w:iCs w:val="0"/>
          <w:smallCaps w:val="0"/>
          <w:strike w:val="0"/>
          <w:color w:val="000000"/>
          <w:sz w:val="20"/>
          <w:szCs w:val="20"/>
          <w:u w:val="none"/>
          <w:vertAlign w:val="baseline"/>
          <w:rtl w:val="0"/>
        </w:rPr>
        <w:t xml:space="preserve">0</w:t>
      </w:r>
      <w:r w:rsidDel="00000000" w:rsidR="00000000" w:rsidRPr="00000000">
        <w:rPr>
          <w:b w:val="1"/>
          <w:bCs w:val="1"/>
          <w:sz w:val="20"/>
          <w:szCs w:val="20"/>
          <w:rtl w:val="0"/>
        </w:rPr>
        <w:t xml:space="preserve">03/2026</w:t>
      </w:r>
      <w:r w:rsidDel="00000000" w:rsidR="00000000" w:rsidRPr="00000000">
        <w:rPr>
          <w:rtl w:val="0"/>
        </w:rPr>
      </w:r>
    </w:p>
    <w:p w:rsidR="00000000" w:rsidDel="00000000" w:rsidP="00000000" w:rsidRDefault="00000000" w:rsidRPr="00000000" w14:paraId="00000002">
      <w:pPr>
        <w:pStyle w:val="Heading2"/>
        <w:keepLines w:val="1"/>
        <w:tabs>
          <w:tab w:val="left" w:leader="none" w:pos="0"/>
        </w:tabs>
        <w:jc w:val="left"/>
        <w:rPr/>
      </w:pPr>
      <w:r w:rsidDel="00000000" w:rsidR="00000000" w:rsidRPr="00000000">
        <w:rPr>
          <w:rFonts w:ascii="Arial" w:cs="Arial" w:eastAsia="Arial" w:hAnsi="Arial"/>
          <w:b w:val="1"/>
          <w:bCs w:val="1"/>
          <w:color w:val="000000"/>
          <w:shd w:fill="auto" w:val="clear"/>
          <w:rtl w:val="0"/>
        </w:rPr>
        <w:t xml:space="preserve">PROCESSO ADMINISTRATIVO Nº </w:t>
      </w:r>
      <w:r w:rsidDel="00000000" w:rsidR="00000000" w:rsidRPr="00000000">
        <w:rPr>
          <w:rFonts w:ascii="Arial" w:cs="Arial" w:eastAsia="Arial" w:hAnsi="Arial"/>
          <w:b w:val="1"/>
          <w:bCs w:val="1"/>
          <w:color w:val="000000"/>
          <w:sz w:val="20"/>
          <w:szCs w:val="20"/>
          <w:shd w:fill="auto" w:val="clear"/>
          <w:rtl w:val="0"/>
        </w:rPr>
        <w:t xml:space="preserve">00335/2025</w:t>
      </w:r>
      <w:r w:rsidDel="00000000" w:rsidR="00000000" w:rsidRPr="00000000">
        <w:rPr>
          <w:rtl w:val="0"/>
        </w:rPr>
      </w:r>
    </w:p>
    <w:p w:rsidR="00000000" w:rsidDel="00000000" w:rsidP="00000000" w:rsidRDefault="00000000" w:rsidRPr="00000000" w14:paraId="00000003">
      <w:pPr>
        <w:keepLines w:val="1"/>
        <w:spacing w:line="240" w:lineRule="auto"/>
        <w:jc w:val="center"/>
        <w:rPr>
          <w:b w:val="1"/>
          <w:bCs w:val="1"/>
          <w:color w:val="000000"/>
          <w:sz w:val="20"/>
          <w:szCs w:val="20"/>
        </w:rPr>
      </w:pPr>
      <w:r w:rsidDel="00000000" w:rsidR="00000000" w:rsidRPr="00000000">
        <w:rPr>
          <w:rtl w:val="0"/>
        </w:rPr>
      </w:r>
    </w:p>
    <w:p w:rsidR="00000000" w:rsidDel="00000000" w:rsidP="00000000" w:rsidRDefault="00000000" w:rsidRPr="00000000" w14:paraId="00000004">
      <w:pPr>
        <w:keepLines w:val="1"/>
        <w:spacing w:line="240" w:lineRule="auto"/>
        <w:jc w:val="center"/>
        <w:rPr>
          <w:b w:val="1"/>
          <w:bCs w:val="1"/>
          <w:color w:val="000000"/>
          <w:sz w:val="20"/>
          <w:szCs w:val="20"/>
        </w:rPr>
      </w:pPr>
      <w:r w:rsidDel="00000000" w:rsidR="00000000" w:rsidRPr="00000000">
        <w:rPr>
          <w:b w:val="1"/>
          <w:bCs w:val="1"/>
          <w:color w:val="000000"/>
          <w:sz w:val="20"/>
          <w:szCs w:val="20"/>
          <w:rtl w:val="0"/>
        </w:rPr>
        <w:t xml:space="preserve">ANEXO II</w:t>
      </w:r>
    </w:p>
    <w:p w:rsidR="00000000" w:rsidDel="00000000" w:rsidP="00000000" w:rsidRDefault="00000000" w:rsidRPr="00000000" w14:paraId="00000005">
      <w:pPr>
        <w:keepNext w:val="0"/>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MODELO DE PROPOSTA DE PREÇOS</w:t>
      </w:r>
    </w:p>
    <w:p w:rsidR="00000000" w:rsidDel="00000000" w:rsidP="00000000" w:rsidRDefault="00000000" w:rsidRPr="00000000" w14:paraId="00000006">
      <w:pPr>
        <w:keepNext w:val="0"/>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7">
      <w:pPr>
        <w:keepLines w:val="1"/>
        <w:spacing w:line="240" w:lineRule="auto"/>
        <w:jc w:val="center"/>
        <w:rPr>
          <w:b w:val="1"/>
          <w:bCs w:val="1"/>
          <w:color w:val="000000"/>
          <w:sz w:val="20"/>
          <w:szCs w:val="20"/>
        </w:rPr>
      </w:pPr>
      <w:r w:rsidDel="00000000" w:rsidR="00000000" w:rsidRPr="00000000">
        <w:rPr>
          <w:b w:val="1"/>
          <w:bCs w:val="1"/>
          <w:color w:val="000000"/>
          <w:sz w:val="20"/>
          <w:szCs w:val="20"/>
          <w:rtl w:val="0"/>
        </w:rPr>
        <w:t xml:space="preserve">PROPOSTA COMERCIAL</w:t>
      </w:r>
    </w:p>
    <w:p w:rsidR="00000000" w:rsidDel="00000000" w:rsidP="00000000" w:rsidRDefault="00000000" w:rsidRPr="00000000" w14:paraId="00000008">
      <w:pPr>
        <w:spacing w:line="240" w:lineRule="auto"/>
        <w:jc w:val="both"/>
        <w:rPr>
          <w:b w:val="1"/>
          <w:bCs w:val="1"/>
          <w:color w:val="000000"/>
          <w:sz w:val="20"/>
          <w:szCs w:val="20"/>
        </w:rPr>
      </w:pPr>
      <w:r w:rsidDel="00000000" w:rsidR="00000000" w:rsidRPr="00000000">
        <w:rPr>
          <w:rtl w:val="0"/>
        </w:rPr>
      </w:r>
    </w:p>
    <w:tbl>
      <w:tblPr>
        <w:tblStyle w:val="Table1"/>
        <w:tblW w:w="9699.0" w:type="dxa"/>
        <w:jc w:val="left"/>
        <w:tblInd w:w="-9.0" w:type="dxa"/>
        <w:tblLayout w:type="fixed"/>
        <w:tblLook w:val="0000"/>
      </w:tblPr>
      <w:tblGrid>
        <w:gridCol w:w="5325"/>
        <w:gridCol w:w="4374"/>
        <w:tblGridChange w:id="0">
          <w:tblGrid>
            <w:gridCol w:w="5325"/>
            <w:gridCol w:w="4374"/>
          </w:tblGrid>
        </w:tblGridChange>
      </w:tblGrid>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cccccc" w:val="clear"/>
            <w:vAlign w:val="center"/>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IDENTIFICAÇÃO DA EMPRESA LICITANTE</w:t>
            </w:r>
          </w:p>
        </w:tc>
      </w:tr>
      <w:tr>
        <w:trPr>
          <w:cantSplit w:val="0"/>
          <w:tblHeader w:val="0"/>
        </w:trPr>
        <w:tc>
          <w:tcPr>
            <w:gridSpan w:val="2"/>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Denominação Social:</w:t>
            </w:r>
          </w:p>
        </w:tc>
      </w:tr>
      <w:tr>
        <w:trPr>
          <w:cantSplit w:val="0"/>
          <w:tblHeader w:val="0"/>
        </w:trPr>
        <w:tc>
          <w:tcPr>
            <w:tcBorders>
              <w:left w:color="000000" w:space="0" w:sz="4" w:val="single"/>
              <w:bottom w:color="000000" w:space="0" w:sz="4" w:val="single"/>
            </w:tcBorders>
            <w:vAlign w:val="center"/>
          </w:tcPr>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Endereço:</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CEP:</w:t>
            </w:r>
          </w:p>
        </w:tc>
      </w:tr>
      <w:tr>
        <w:trPr>
          <w:cantSplit w:val="0"/>
          <w:trHeight w:val="332" w:hRule="atLeast"/>
          <w:tblHeader w:val="0"/>
        </w:trPr>
        <w:tc>
          <w:tcPr>
            <w:tcBorders>
              <w:left w:color="000000" w:space="0" w:sz="4" w:val="single"/>
              <w:bottom w:color="000000" w:space="0" w:sz="4" w:val="single"/>
            </w:tcBorders>
            <w:tcMar>
              <w:top w:w="0.0" w:type="dxa"/>
              <w:left w:w="10.0" w:type="dxa"/>
              <w:bottom w:w="0.0" w:type="dxa"/>
              <w:right w:w="10.0" w:type="dxa"/>
            </w:tcMar>
            <w:vAlign w:val="center"/>
          </w:tcPr>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 CNPJ N°:</w:t>
            </w:r>
            <w:r w:rsidDel="00000000" w:rsidR="00000000" w:rsidRPr="00000000">
              <w:rPr>
                <w:rtl w:val="0"/>
              </w:rPr>
            </w:r>
          </w:p>
        </w:tc>
        <w:tc>
          <w:tcPr>
            <w:tcBorders>
              <w:left w:color="000000" w:space="0" w:sz="4" w:val="single"/>
              <w:bottom w:color="000000" w:space="0" w:sz="4" w:val="single"/>
              <w:right w:color="000000" w:space="0" w:sz="4" w:val="single"/>
            </w:tcBorders>
            <w:tcMar>
              <w:top w:w="0.0" w:type="dxa"/>
              <w:left w:w="10.0" w:type="dxa"/>
              <w:bottom w:w="0.0" w:type="dxa"/>
              <w:right w:w="10.0" w:type="dxa"/>
            </w:tcMar>
            <w:vAlign w:val="center"/>
          </w:tcPr>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Fone:</w:t>
            </w:r>
          </w:p>
        </w:tc>
      </w:tr>
      <w:tr>
        <w:trPr>
          <w:cantSplit w:val="0"/>
          <w:tblHeader w:val="0"/>
        </w:trPr>
        <w:tc>
          <w:tcPr>
            <w:gridSpan w:val="2"/>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E-mail:</w:t>
            </w:r>
          </w:p>
        </w:tc>
      </w:tr>
      <w:tr>
        <w:trPr>
          <w:cantSplit w:val="0"/>
          <w:tblHeader w:val="0"/>
        </w:trPr>
        <w:tc>
          <w:tcPr>
            <w:gridSpan w:val="2"/>
            <w:tcBorders>
              <w:left w:color="000000" w:space="0" w:sz="4" w:val="single"/>
              <w:bottom w:color="000000" w:space="0" w:sz="4" w:val="single"/>
              <w:right w:color="000000" w:space="0" w:sz="4" w:val="single"/>
            </w:tcBorders>
            <w:shd w:fill="cccccc" w:val="clear"/>
            <w:vAlign w:val="center"/>
          </w:tcPr>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DADOS BANCÁRIOS</w:t>
            </w:r>
          </w:p>
        </w:tc>
      </w:tr>
      <w:tr>
        <w:trPr>
          <w:cantSplit w:val="0"/>
          <w:tblHeader w:val="0"/>
        </w:trPr>
        <w:tc>
          <w:tcPr>
            <w:gridSpan w:val="2"/>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Banco:</w:t>
            </w:r>
          </w:p>
        </w:tc>
      </w:tr>
      <w:tr>
        <w:trPr>
          <w:cantSplit w:val="0"/>
          <w:tblHeader w:val="0"/>
        </w:trPr>
        <w:tc>
          <w:tcPr>
            <w:tcBorders>
              <w:left w:color="000000" w:space="0" w:sz="4" w:val="single"/>
              <w:bottom w:color="000000" w:space="0" w:sz="4" w:val="single"/>
            </w:tcBorders>
            <w:vAlign w:val="center"/>
          </w:tcPr>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Agência:</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Conta Corrente:</w:t>
            </w:r>
          </w:p>
        </w:tc>
      </w:tr>
      <w:tr>
        <w:trPr>
          <w:cantSplit w:val="0"/>
          <w:tblHeader w:val="0"/>
        </w:trPr>
        <w:tc>
          <w:tcPr>
            <w:gridSpan w:val="2"/>
            <w:tcBorders>
              <w:left w:color="000000" w:space="0" w:sz="4" w:val="single"/>
              <w:bottom w:color="000000" w:space="0" w:sz="4" w:val="single"/>
              <w:right w:color="000000" w:space="0" w:sz="4" w:val="single"/>
            </w:tcBorders>
            <w:shd w:fill="cccccc" w:val="clear"/>
            <w:vAlign w:val="center"/>
          </w:tcPr>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IDENTIFICAÇÃO DO RESPONSÁVEL PELA ASSINATURA DA ATA DE REGISTRO DE PREÇOS</w:t>
            </w:r>
          </w:p>
        </w:tc>
      </w:tr>
      <w:tr>
        <w:trPr>
          <w:cantSplit w:val="0"/>
          <w:tblHeader w:val="0"/>
        </w:trPr>
        <w:tc>
          <w:tcPr>
            <w:gridSpan w:val="2"/>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Nome Completo (sem abreviatura):</w:t>
            </w:r>
          </w:p>
        </w:tc>
      </w:tr>
      <w:tr>
        <w:trPr>
          <w:cantSplit w:val="0"/>
          <w:tblHeader w:val="0"/>
        </w:trPr>
        <w:tc>
          <w:tcPr>
            <w:gridSpan w:val="2"/>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Cargo / Função: </w:t>
            </w:r>
          </w:p>
        </w:tc>
      </w:tr>
      <w:tr>
        <w:trPr>
          <w:cantSplit w:val="0"/>
          <w:tblHeader w:val="0"/>
        </w:trPr>
        <w:tc>
          <w:tcPr>
            <w:tcBorders>
              <w:left w:color="000000" w:space="0" w:sz="4" w:val="single"/>
              <w:bottom w:color="000000" w:space="0" w:sz="4" w:val="single"/>
            </w:tcBorders>
            <w:vAlign w:val="center"/>
          </w:tcPr>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Telefone:</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E-mail:</w:t>
            </w:r>
          </w:p>
        </w:tc>
      </w:tr>
    </w:tbl>
    <w:p w:rsidR="00000000" w:rsidDel="00000000" w:rsidP="00000000" w:rsidRDefault="00000000" w:rsidRPr="00000000" w14:paraId="00000021">
      <w:pPr>
        <w:spacing w:line="240" w:lineRule="auto"/>
        <w:jc w:val="both"/>
        <w:rPr>
          <w:b w:val="1"/>
          <w:bCs w:val="1"/>
          <w:color w:val="000000"/>
          <w:sz w:val="20"/>
          <w:szCs w:val="20"/>
        </w:rPr>
      </w:pPr>
      <w:r w:rsidDel="00000000" w:rsidR="00000000" w:rsidRPr="00000000">
        <w:rPr>
          <w:rtl w:val="0"/>
        </w:rPr>
      </w:r>
    </w:p>
    <w:p w:rsidR="00000000" w:rsidDel="00000000" w:rsidP="00000000" w:rsidRDefault="00000000" w:rsidRPr="00000000" w14:paraId="00000022">
      <w:pPr>
        <w:keepNext w:val="0"/>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 OBJETO: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Registro de Preços para aquisição parcelada, conforme necessidade, de equipamentos de tecnologia da informação, periféricos e acessórios, incluindo monitores de vídeo, fontes de alimentação, dispositivos de armazenamento, nobreaks e soluções de monitoramento ambiental para Data Center, visando a modernização, a adequação ergonômica e a garantia da conformidade do desempenho de atividades laborais e melhoria na infraestrutura de TI da Câmara Municipal de Curitiba, em conformidade com as especificações e exigências descritas no ANEXO I, parte integrante do Edital, que veicula o Termo de Referência.</w:t>
      </w:r>
      <w:r w:rsidDel="00000000" w:rsidR="00000000" w:rsidRPr="00000000">
        <w:rPr>
          <w:rtl w:val="0"/>
        </w:rPr>
      </w:r>
    </w:p>
    <w:p w:rsidR="00000000" w:rsidDel="00000000" w:rsidP="00000000" w:rsidRDefault="00000000" w:rsidRPr="00000000" w14:paraId="00000023">
      <w:pPr>
        <w:keepNext w:val="0"/>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1.1 Especificações e quantidades:</w:t>
      </w:r>
    </w:p>
    <w:p w:rsidR="00000000" w:rsidDel="00000000" w:rsidP="00000000" w:rsidRDefault="00000000" w:rsidRPr="00000000" w14:paraId="00000025">
      <w:pPr>
        <w:keepLines w:val="1"/>
        <w:spacing w:line="240" w:lineRule="auto"/>
        <w:jc w:val="both"/>
        <w:rPr>
          <w:color w:val="000000"/>
          <w:sz w:val="20"/>
          <w:szCs w:val="20"/>
        </w:rPr>
      </w:pPr>
      <w:r w:rsidDel="00000000" w:rsidR="00000000" w:rsidRPr="00000000">
        <w:rPr>
          <w:rtl w:val="0"/>
        </w:rPr>
      </w:r>
    </w:p>
    <w:tbl>
      <w:tblPr>
        <w:tblStyle w:val="Table2"/>
        <w:tblW w:w="9523.0" w:type="dxa"/>
        <w:jc w:val="left"/>
        <w:tblInd w:w="-10.0" w:type="dxa"/>
        <w:tblLayout w:type="fixed"/>
        <w:tblLook w:val="0000"/>
      </w:tblPr>
      <w:tblGrid>
        <w:gridCol w:w="941"/>
        <w:gridCol w:w="2046"/>
        <w:gridCol w:w="1125"/>
        <w:gridCol w:w="943"/>
        <w:gridCol w:w="2090"/>
        <w:gridCol w:w="1113"/>
        <w:gridCol w:w="1265"/>
        <w:tblGridChange w:id="0">
          <w:tblGrid>
            <w:gridCol w:w="941"/>
            <w:gridCol w:w="2046"/>
            <w:gridCol w:w="1125"/>
            <w:gridCol w:w="943"/>
            <w:gridCol w:w="2090"/>
            <w:gridCol w:w="1113"/>
            <w:gridCol w:w="1265"/>
          </w:tblGrid>
        </w:tblGridChange>
      </w:tblGrid>
      <w:tr>
        <w:trPr>
          <w:cantSplit w:val="1"/>
          <w:tblHeader w:val="0"/>
        </w:trPr>
        <w:tc>
          <w:tcPr>
            <w:gridSpan w:val="7"/>
            <w:tcBorders>
              <w:top w:color="000000" w:space="0" w:sz="4" w:val="single"/>
              <w:left w:color="000000" w:space="0" w:sz="4" w:val="single"/>
              <w:bottom w:color="000000" w:space="0" w:sz="4" w:val="single"/>
              <w:right w:color="000000" w:space="0" w:sz="4" w:val="single"/>
            </w:tcBorders>
            <w:shd w:fill="cccccc" w:val="clear"/>
            <w:vAlign w:val="center"/>
          </w:tcPr>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57" w:before="57" w:line="288" w:lineRule="auto"/>
              <w:ind w:left="37" w:right="0" w:firstLine="0"/>
              <w:jc w:val="center"/>
              <w:rPr>
                <w:rFonts w:ascii="Arial" w:cs="Arial" w:eastAsia="Arial" w:hAnsi="Arial"/>
                <w:b w:val="1"/>
                <w:bCs w:val="1"/>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GRUPO 01 - </w:t>
            </w:r>
            <w:r w:rsidDel="00000000" w:rsidR="00000000" w:rsidRPr="00000000">
              <w:rPr>
                <w:b w:val="1"/>
                <w:bCs w:val="1"/>
                <w:sz w:val="16"/>
                <w:szCs w:val="16"/>
                <w:rtl w:val="0"/>
              </w:rPr>
              <w:t xml:space="preserve">MONITORES - AMPLA CONCORRÊNCIA</w:t>
            </w:r>
            <w:r w:rsidDel="00000000" w:rsidR="00000000" w:rsidRPr="00000000">
              <w:rPr>
                <w:rtl w:val="0"/>
              </w:rPr>
            </w:r>
          </w:p>
        </w:tc>
      </w:tr>
      <w:tr>
        <w:trPr>
          <w:cantSplit w:val="1"/>
          <w:tblHeader w:val="0"/>
        </w:trPr>
        <w:tc>
          <w:tcPr>
            <w:tcBorders>
              <w:left w:color="000000" w:space="0" w:sz="4" w:val="single"/>
              <w:bottom w:color="000000" w:space="0" w:sz="4" w:val="single"/>
            </w:tcBorders>
            <w:shd w:fill="d9d9d9" w:val="clear"/>
            <w:vAlign w:val="center"/>
          </w:tcPr>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1"/>
                <w:bCs w:val="1"/>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Nº Item</w:t>
            </w:r>
          </w:p>
        </w:tc>
        <w:tc>
          <w:tcPr>
            <w:tcBorders>
              <w:left w:color="000000" w:space="0" w:sz="4" w:val="single"/>
              <w:bottom w:color="000000" w:space="0" w:sz="4" w:val="single"/>
            </w:tcBorders>
            <w:shd w:fill="d9d9d9" w:val="clear"/>
            <w:vAlign w:val="center"/>
          </w:tcPr>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Descrição</w:t>
            </w:r>
            <w:r w:rsidDel="00000000" w:rsidR="00000000" w:rsidRPr="00000000">
              <w:rPr>
                <w:rtl w:val="0"/>
              </w:rPr>
            </w:r>
          </w:p>
        </w:tc>
        <w:tc>
          <w:tcPr>
            <w:tcBorders>
              <w:left w:color="000000" w:space="0" w:sz="4" w:val="single"/>
              <w:bottom w:color="000000" w:space="0" w:sz="4" w:val="single"/>
            </w:tcBorders>
            <w:shd w:fill="d9d9d9" w:val="clear"/>
            <w:vAlign w:val="center"/>
          </w:tcPr>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1"/>
                <w:bCs w:val="1"/>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Unidade de Medida</w:t>
            </w:r>
          </w:p>
        </w:tc>
        <w:tc>
          <w:tcPr>
            <w:tcBorders>
              <w:left w:color="000000" w:space="0" w:sz="4" w:val="single"/>
              <w:bottom w:color="000000" w:space="0" w:sz="4" w:val="single"/>
            </w:tcBorders>
            <w:shd w:fill="d9d9d9" w:val="clear"/>
            <w:vAlign w:val="center"/>
          </w:tcPr>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1"/>
                <w:bCs w:val="1"/>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Qtde. </w:t>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1"/>
                <w:bCs w:val="1"/>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Estimada</w:t>
            </w:r>
          </w:p>
        </w:tc>
        <w:tc>
          <w:tcPr>
            <w:tcBorders>
              <w:left w:color="000000" w:space="0" w:sz="4" w:val="single"/>
              <w:bottom w:color="000000" w:space="0" w:sz="4" w:val="single"/>
            </w:tcBorders>
            <w:shd w:fill="d9d9d9" w:val="clear"/>
            <w:vAlign w:val="center"/>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1"/>
                <w:bCs w:val="1"/>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Marca / Modelo</w:t>
            </w:r>
          </w:p>
        </w:tc>
        <w:tc>
          <w:tcPr>
            <w:tcBorders>
              <w:left w:color="000000" w:space="0" w:sz="4" w:val="single"/>
              <w:bottom w:color="000000" w:space="0" w:sz="4" w:val="single"/>
            </w:tcBorders>
            <w:shd w:fill="d9d9d9" w:val="clear"/>
            <w:vAlign w:val="center"/>
          </w:tcPr>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1"/>
                <w:bCs w:val="1"/>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Valor Unitário </w:t>
            </w:r>
          </w:p>
        </w:tc>
        <w:tc>
          <w:tcPr>
            <w:tcBorders>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Valor Total </w:t>
            </w:r>
            <w:r w:rsidDel="00000000" w:rsidR="00000000" w:rsidRPr="00000000">
              <w:rPr>
                <w:rtl w:val="0"/>
              </w:rPr>
            </w:r>
          </w:p>
        </w:tc>
      </w:tr>
      <w:tr>
        <w:trPr>
          <w:cantSplit w:val="1"/>
          <w:tblHeader w:val="0"/>
        </w:trPr>
        <w:tc>
          <w:tcPr>
            <w:tcBorders>
              <w:left w:color="000000" w:space="0" w:sz="4" w:val="single"/>
              <w:bottom w:color="000000" w:space="0" w:sz="4" w:val="single"/>
            </w:tcBorders>
            <w:vAlign w:val="center"/>
          </w:tcPr>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1</w:t>
            </w:r>
          </w:p>
        </w:tc>
        <w:tc>
          <w:tcPr>
            <w:tcBorders>
              <w:left w:color="000000" w:space="0" w:sz="4" w:val="single"/>
              <w:bottom w:color="000000" w:space="0" w:sz="4" w:val="single"/>
            </w:tcBorders>
            <w:vAlign w:val="center"/>
          </w:tcPr>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Monitor de Vídeo LED 24" com Base Ajustável</w:t>
            </w:r>
          </w:p>
        </w:tc>
        <w:tc>
          <w:tcPr>
            <w:tcBorders>
              <w:left w:color="000000" w:space="0" w:sz="4" w:val="single"/>
              <w:bottom w:color="000000" w:space="0" w:sz="4" w:val="single"/>
            </w:tcBorders>
            <w:vAlign w:val="center"/>
          </w:tcPr>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Unidade</w:t>
            </w:r>
          </w:p>
        </w:tc>
        <w:tc>
          <w:tcPr>
            <w:tcBorders>
              <w:left w:color="000000" w:space="0" w:sz="4" w:val="single"/>
              <w:bottom w:color="000000" w:space="0" w:sz="4" w:val="single"/>
            </w:tcBorders>
            <w:vAlign w:val="center"/>
          </w:tcPr>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sz w:val="16"/>
                <w:szCs w:val="16"/>
                <w:rtl w:val="0"/>
              </w:rPr>
              <w:t xml:space="preserve">225</w:t>
            </w: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R$</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b w:val="1"/>
                <w:bCs w:val="1"/>
                <w:i w:val="0"/>
                <w:iCs w:val="0"/>
                <w:smallCaps w:val="0"/>
                <w:strike w:val="0"/>
                <w:color w:val="000000"/>
                <w:sz w:val="16"/>
                <w:szCs w:val="16"/>
                <w:u w:val="none"/>
                <w:shd w:fill="auto" w:val="clear"/>
                <w:vertAlign w:val="baseline"/>
              </w:rPr>
            </w:pPr>
            <w:r w:rsidDel="00000000" w:rsidR="00000000" w:rsidRPr="00000000">
              <w:rPr>
                <w:b w:val="1"/>
                <w:bCs w:val="1"/>
                <w:i w:val="0"/>
                <w:iCs w:val="0"/>
                <w:smallCaps w:val="0"/>
                <w:strike w:val="0"/>
                <w:color w:val="000000"/>
                <w:sz w:val="16"/>
                <w:szCs w:val="16"/>
                <w:u w:val="none"/>
                <w:shd w:fill="auto" w:val="clear"/>
                <w:vertAlign w:val="baseline"/>
                <w:rtl w:val="0"/>
              </w:rPr>
              <w:t xml:space="preserve">R$</w:t>
            </w:r>
          </w:p>
        </w:tc>
      </w:tr>
    </w:tbl>
    <w:p w:rsidR="00000000" w:rsidDel="00000000" w:rsidP="00000000" w:rsidRDefault="00000000" w:rsidRPr="00000000" w14:paraId="0000003C">
      <w:pPr>
        <w:keepLines w:val="1"/>
        <w:jc w:val="both"/>
        <w:rPr>
          <w:sz w:val="20"/>
          <w:szCs w:val="20"/>
        </w:rPr>
      </w:pPr>
      <w:r w:rsidDel="00000000" w:rsidR="00000000" w:rsidRPr="00000000">
        <w:rPr>
          <w:rtl w:val="0"/>
        </w:rPr>
      </w:r>
    </w:p>
    <w:tbl>
      <w:tblPr>
        <w:tblStyle w:val="Table3"/>
        <w:tblW w:w="9523.0" w:type="dxa"/>
        <w:jc w:val="left"/>
        <w:tblInd w:w="-10.0" w:type="dxa"/>
        <w:tblLayout w:type="fixed"/>
        <w:tblLook w:val="0000"/>
      </w:tblPr>
      <w:tblGrid>
        <w:gridCol w:w="941"/>
        <w:gridCol w:w="2046"/>
        <w:gridCol w:w="1125"/>
        <w:gridCol w:w="943"/>
        <w:gridCol w:w="2090"/>
        <w:gridCol w:w="1113"/>
        <w:gridCol w:w="1265"/>
        <w:tblGridChange w:id="0">
          <w:tblGrid>
            <w:gridCol w:w="941"/>
            <w:gridCol w:w="2046"/>
            <w:gridCol w:w="1125"/>
            <w:gridCol w:w="943"/>
            <w:gridCol w:w="2090"/>
            <w:gridCol w:w="1113"/>
            <w:gridCol w:w="1265"/>
          </w:tblGrid>
        </w:tblGridChange>
      </w:tblGrid>
      <w:tr>
        <w:trPr>
          <w:cantSplit w:val="1"/>
          <w:tblHeader w:val="0"/>
        </w:trPr>
        <w:tc>
          <w:tcPr>
            <w:gridSpan w:val="7"/>
            <w:tcBorders>
              <w:top w:color="000000" w:space="0" w:sz="4" w:val="single"/>
              <w:left w:color="000000" w:space="0" w:sz="4" w:val="single"/>
              <w:bottom w:color="000000" w:space="0" w:sz="4" w:val="single"/>
              <w:right w:color="000000" w:space="0" w:sz="4" w:val="single"/>
            </w:tcBorders>
            <w:shd w:fill="cccccc" w:val="clear"/>
            <w:vAlign w:val="center"/>
          </w:tcPr>
          <w:p w:rsidR="00000000" w:rsidDel="00000000" w:rsidP="00000000" w:rsidRDefault="00000000" w:rsidRPr="00000000" w14:paraId="0000003D">
            <w:pPr>
              <w:widowControl w:val="0"/>
              <w:spacing w:after="57" w:before="57" w:line="288" w:lineRule="auto"/>
              <w:ind w:left="37" w:firstLine="0"/>
              <w:jc w:val="center"/>
              <w:rPr>
                <w:b w:val="1"/>
                <w:bCs w:val="1"/>
                <w:sz w:val="16"/>
                <w:szCs w:val="16"/>
              </w:rPr>
            </w:pPr>
            <w:r w:rsidDel="00000000" w:rsidR="00000000" w:rsidRPr="00000000">
              <w:rPr>
                <w:b w:val="1"/>
                <w:bCs w:val="1"/>
                <w:sz w:val="16"/>
                <w:szCs w:val="16"/>
                <w:rtl w:val="0"/>
              </w:rPr>
              <w:t xml:space="preserve">GRUPO 02 - MONITORES - COTA ME E EPP</w:t>
            </w:r>
          </w:p>
        </w:tc>
      </w:tr>
      <w:tr>
        <w:trPr>
          <w:cantSplit w:val="1"/>
          <w:tblHeader w:val="0"/>
        </w:trPr>
        <w:tc>
          <w:tcPr>
            <w:tcBorders>
              <w:left w:color="000000" w:space="0" w:sz="4" w:val="single"/>
              <w:bottom w:color="000000" w:space="0" w:sz="4" w:val="single"/>
            </w:tcBorders>
            <w:shd w:fill="d9d9d9" w:val="clear"/>
            <w:vAlign w:val="center"/>
          </w:tcPr>
          <w:p w:rsidR="00000000" w:rsidDel="00000000" w:rsidP="00000000" w:rsidRDefault="00000000" w:rsidRPr="00000000" w14:paraId="00000044">
            <w:pPr>
              <w:widowControl w:val="0"/>
              <w:spacing w:line="288" w:lineRule="auto"/>
              <w:jc w:val="center"/>
              <w:rPr>
                <w:b w:val="1"/>
                <w:bCs w:val="1"/>
                <w:sz w:val="16"/>
                <w:szCs w:val="16"/>
              </w:rPr>
            </w:pPr>
            <w:r w:rsidDel="00000000" w:rsidR="00000000" w:rsidRPr="00000000">
              <w:rPr>
                <w:b w:val="1"/>
                <w:bCs w:val="1"/>
                <w:sz w:val="16"/>
                <w:szCs w:val="16"/>
                <w:rtl w:val="0"/>
              </w:rPr>
              <w:t xml:space="preserve">Nº Item</w:t>
            </w:r>
          </w:p>
        </w:tc>
        <w:tc>
          <w:tcPr>
            <w:tcBorders>
              <w:left w:color="000000" w:space="0" w:sz="4" w:val="single"/>
              <w:bottom w:color="000000" w:space="0" w:sz="4" w:val="single"/>
            </w:tcBorders>
            <w:shd w:fill="d9d9d9" w:val="clear"/>
            <w:vAlign w:val="center"/>
          </w:tcPr>
          <w:p w:rsidR="00000000" w:rsidDel="00000000" w:rsidP="00000000" w:rsidRDefault="00000000" w:rsidRPr="00000000" w14:paraId="00000045">
            <w:pPr>
              <w:widowControl w:val="0"/>
              <w:spacing w:line="288" w:lineRule="auto"/>
              <w:jc w:val="center"/>
              <w:rPr/>
            </w:pPr>
            <w:r w:rsidDel="00000000" w:rsidR="00000000" w:rsidRPr="00000000">
              <w:rPr>
                <w:b w:val="1"/>
                <w:bCs w:val="1"/>
                <w:sz w:val="16"/>
                <w:szCs w:val="16"/>
                <w:rtl w:val="0"/>
              </w:rPr>
              <w:t xml:space="preserve">Descrição</w:t>
            </w:r>
            <w:r w:rsidDel="00000000" w:rsidR="00000000" w:rsidRPr="00000000">
              <w:rPr>
                <w:rtl w:val="0"/>
              </w:rPr>
            </w:r>
          </w:p>
        </w:tc>
        <w:tc>
          <w:tcPr>
            <w:tcBorders>
              <w:left w:color="000000" w:space="0" w:sz="4" w:val="single"/>
              <w:bottom w:color="000000" w:space="0" w:sz="4" w:val="single"/>
            </w:tcBorders>
            <w:shd w:fill="d9d9d9" w:val="clear"/>
            <w:vAlign w:val="center"/>
          </w:tcPr>
          <w:p w:rsidR="00000000" w:rsidDel="00000000" w:rsidP="00000000" w:rsidRDefault="00000000" w:rsidRPr="00000000" w14:paraId="00000046">
            <w:pPr>
              <w:widowControl w:val="0"/>
              <w:spacing w:line="288" w:lineRule="auto"/>
              <w:jc w:val="center"/>
              <w:rPr>
                <w:b w:val="1"/>
                <w:bCs w:val="1"/>
                <w:sz w:val="16"/>
                <w:szCs w:val="16"/>
              </w:rPr>
            </w:pPr>
            <w:r w:rsidDel="00000000" w:rsidR="00000000" w:rsidRPr="00000000">
              <w:rPr>
                <w:b w:val="1"/>
                <w:bCs w:val="1"/>
                <w:sz w:val="16"/>
                <w:szCs w:val="16"/>
                <w:rtl w:val="0"/>
              </w:rPr>
              <w:t xml:space="preserve">Unidade de Medida</w:t>
            </w:r>
          </w:p>
        </w:tc>
        <w:tc>
          <w:tcPr>
            <w:tcBorders>
              <w:left w:color="000000" w:space="0" w:sz="4" w:val="single"/>
              <w:bottom w:color="000000" w:space="0" w:sz="4" w:val="single"/>
            </w:tcBorders>
            <w:shd w:fill="d9d9d9" w:val="clear"/>
            <w:vAlign w:val="center"/>
          </w:tcPr>
          <w:p w:rsidR="00000000" w:rsidDel="00000000" w:rsidP="00000000" w:rsidRDefault="00000000" w:rsidRPr="00000000" w14:paraId="00000047">
            <w:pPr>
              <w:widowControl w:val="0"/>
              <w:spacing w:line="288" w:lineRule="auto"/>
              <w:jc w:val="center"/>
              <w:rPr>
                <w:b w:val="1"/>
                <w:bCs w:val="1"/>
                <w:sz w:val="16"/>
                <w:szCs w:val="16"/>
              </w:rPr>
            </w:pPr>
            <w:r w:rsidDel="00000000" w:rsidR="00000000" w:rsidRPr="00000000">
              <w:rPr>
                <w:b w:val="1"/>
                <w:bCs w:val="1"/>
                <w:sz w:val="16"/>
                <w:szCs w:val="16"/>
                <w:rtl w:val="0"/>
              </w:rPr>
              <w:t xml:space="preserve">Qtde. </w:t>
            </w:r>
          </w:p>
          <w:p w:rsidR="00000000" w:rsidDel="00000000" w:rsidP="00000000" w:rsidRDefault="00000000" w:rsidRPr="00000000" w14:paraId="00000048">
            <w:pPr>
              <w:widowControl w:val="0"/>
              <w:spacing w:line="288" w:lineRule="auto"/>
              <w:jc w:val="center"/>
              <w:rPr>
                <w:b w:val="1"/>
                <w:bCs w:val="1"/>
                <w:sz w:val="16"/>
                <w:szCs w:val="16"/>
              </w:rPr>
            </w:pPr>
            <w:r w:rsidDel="00000000" w:rsidR="00000000" w:rsidRPr="00000000">
              <w:rPr>
                <w:b w:val="1"/>
                <w:bCs w:val="1"/>
                <w:sz w:val="16"/>
                <w:szCs w:val="16"/>
                <w:rtl w:val="0"/>
              </w:rPr>
              <w:t xml:space="preserve">Estimada</w:t>
            </w:r>
          </w:p>
        </w:tc>
        <w:tc>
          <w:tcPr>
            <w:tcBorders>
              <w:left w:color="000000" w:space="0" w:sz="4" w:val="single"/>
              <w:bottom w:color="000000" w:space="0" w:sz="4" w:val="single"/>
            </w:tcBorders>
            <w:shd w:fill="d9d9d9" w:val="clear"/>
            <w:vAlign w:val="center"/>
          </w:tcPr>
          <w:p w:rsidR="00000000" w:rsidDel="00000000" w:rsidP="00000000" w:rsidRDefault="00000000" w:rsidRPr="00000000" w14:paraId="00000049">
            <w:pPr>
              <w:widowControl w:val="0"/>
              <w:spacing w:line="288" w:lineRule="auto"/>
              <w:jc w:val="center"/>
              <w:rPr>
                <w:b w:val="1"/>
                <w:bCs w:val="1"/>
                <w:sz w:val="16"/>
                <w:szCs w:val="16"/>
              </w:rPr>
            </w:pPr>
            <w:r w:rsidDel="00000000" w:rsidR="00000000" w:rsidRPr="00000000">
              <w:rPr>
                <w:b w:val="1"/>
                <w:bCs w:val="1"/>
                <w:sz w:val="16"/>
                <w:szCs w:val="16"/>
                <w:rtl w:val="0"/>
              </w:rPr>
              <w:t xml:space="preserve">Marca / Modelo</w:t>
            </w:r>
          </w:p>
        </w:tc>
        <w:tc>
          <w:tcPr>
            <w:tcBorders>
              <w:left w:color="000000" w:space="0" w:sz="4" w:val="single"/>
              <w:bottom w:color="000000" w:space="0" w:sz="4" w:val="single"/>
            </w:tcBorders>
            <w:shd w:fill="d9d9d9" w:val="clear"/>
            <w:vAlign w:val="center"/>
          </w:tcPr>
          <w:p w:rsidR="00000000" w:rsidDel="00000000" w:rsidP="00000000" w:rsidRDefault="00000000" w:rsidRPr="00000000" w14:paraId="0000004A">
            <w:pPr>
              <w:widowControl w:val="0"/>
              <w:spacing w:line="288" w:lineRule="auto"/>
              <w:jc w:val="center"/>
              <w:rPr>
                <w:b w:val="1"/>
                <w:bCs w:val="1"/>
                <w:sz w:val="16"/>
                <w:szCs w:val="16"/>
              </w:rPr>
            </w:pPr>
            <w:r w:rsidDel="00000000" w:rsidR="00000000" w:rsidRPr="00000000">
              <w:rPr>
                <w:b w:val="1"/>
                <w:bCs w:val="1"/>
                <w:sz w:val="16"/>
                <w:szCs w:val="16"/>
                <w:rtl w:val="0"/>
              </w:rPr>
              <w:t xml:space="preserve">Valor Unitário </w:t>
            </w:r>
          </w:p>
        </w:tc>
        <w:tc>
          <w:tcPr>
            <w:tcBorders>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4B">
            <w:pPr>
              <w:widowControl w:val="0"/>
              <w:spacing w:line="288" w:lineRule="auto"/>
              <w:jc w:val="center"/>
              <w:rPr/>
            </w:pPr>
            <w:r w:rsidDel="00000000" w:rsidR="00000000" w:rsidRPr="00000000">
              <w:rPr>
                <w:b w:val="1"/>
                <w:bCs w:val="1"/>
                <w:sz w:val="16"/>
                <w:szCs w:val="16"/>
                <w:rtl w:val="0"/>
              </w:rPr>
              <w:t xml:space="preserve">Valor Total </w:t>
            </w:r>
            <w:r w:rsidDel="00000000" w:rsidR="00000000" w:rsidRPr="00000000">
              <w:rPr>
                <w:rtl w:val="0"/>
              </w:rPr>
            </w:r>
          </w:p>
        </w:tc>
      </w:tr>
      <w:tr>
        <w:trPr>
          <w:cantSplit w:val="1"/>
          <w:tblHeader w:val="0"/>
        </w:trPr>
        <w:tc>
          <w:tcPr>
            <w:tcBorders>
              <w:left w:color="000000" w:space="0" w:sz="4" w:val="single"/>
              <w:bottom w:color="000000" w:space="0" w:sz="4" w:val="single"/>
            </w:tcBorders>
            <w:vAlign w:val="center"/>
          </w:tcPr>
          <w:p w:rsidR="00000000" w:rsidDel="00000000" w:rsidP="00000000" w:rsidRDefault="00000000" w:rsidRPr="00000000" w14:paraId="0000004C">
            <w:pPr>
              <w:widowControl w:val="0"/>
              <w:spacing w:line="288" w:lineRule="auto"/>
              <w:jc w:val="center"/>
              <w:rPr>
                <w:sz w:val="16"/>
                <w:szCs w:val="16"/>
              </w:rPr>
            </w:pPr>
            <w:r w:rsidDel="00000000" w:rsidR="00000000" w:rsidRPr="00000000">
              <w:rPr>
                <w:sz w:val="16"/>
                <w:szCs w:val="16"/>
                <w:rtl w:val="0"/>
              </w:rPr>
              <w:t xml:space="preserve">2</w:t>
            </w:r>
          </w:p>
        </w:tc>
        <w:tc>
          <w:tcPr>
            <w:tcBorders>
              <w:left w:color="000000" w:space="0" w:sz="4" w:val="single"/>
              <w:bottom w:color="000000" w:space="0" w:sz="4" w:val="single"/>
            </w:tcBorders>
            <w:vAlign w:val="center"/>
          </w:tcPr>
          <w:p w:rsidR="00000000" w:rsidDel="00000000" w:rsidP="00000000" w:rsidRDefault="00000000" w:rsidRPr="00000000" w14:paraId="0000004D">
            <w:pPr>
              <w:widowControl w:val="0"/>
              <w:spacing w:line="288" w:lineRule="auto"/>
              <w:jc w:val="center"/>
              <w:rPr>
                <w:sz w:val="16"/>
                <w:szCs w:val="16"/>
              </w:rPr>
            </w:pPr>
            <w:r w:rsidDel="00000000" w:rsidR="00000000" w:rsidRPr="00000000">
              <w:rPr>
                <w:sz w:val="16"/>
                <w:szCs w:val="16"/>
                <w:rtl w:val="0"/>
              </w:rPr>
              <w:t xml:space="preserve">Monitor de Vídeo LED 24" com Base Ajustável</w:t>
            </w:r>
          </w:p>
        </w:tc>
        <w:tc>
          <w:tcPr>
            <w:tcBorders>
              <w:left w:color="000000" w:space="0" w:sz="4" w:val="single"/>
              <w:bottom w:color="000000" w:space="0" w:sz="4" w:val="single"/>
            </w:tcBorders>
            <w:vAlign w:val="center"/>
          </w:tcPr>
          <w:p w:rsidR="00000000" w:rsidDel="00000000" w:rsidP="00000000" w:rsidRDefault="00000000" w:rsidRPr="00000000" w14:paraId="0000004E">
            <w:pPr>
              <w:widowControl w:val="0"/>
              <w:spacing w:line="288" w:lineRule="auto"/>
              <w:jc w:val="center"/>
              <w:rPr>
                <w:sz w:val="16"/>
                <w:szCs w:val="16"/>
              </w:rPr>
            </w:pPr>
            <w:r w:rsidDel="00000000" w:rsidR="00000000" w:rsidRPr="00000000">
              <w:rPr>
                <w:sz w:val="16"/>
                <w:szCs w:val="16"/>
                <w:rtl w:val="0"/>
              </w:rPr>
              <w:t xml:space="preserve">Unidade</w:t>
            </w:r>
          </w:p>
        </w:tc>
        <w:tc>
          <w:tcPr>
            <w:tcBorders>
              <w:left w:color="000000" w:space="0" w:sz="4" w:val="single"/>
              <w:bottom w:color="000000" w:space="0" w:sz="4" w:val="single"/>
            </w:tcBorders>
            <w:vAlign w:val="center"/>
          </w:tcPr>
          <w:p w:rsidR="00000000" w:rsidDel="00000000" w:rsidP="00000000" w:rsidRDefault="00000000" w:rsidRPr="00000000" w14:paraId="0000004F">
            <w:pPr>
              <w:widowControl w:val="0"/>
              <w:spacing w:line="288" w:lineRule="auto"/>
              <w:jc w:val="center"/>
              <w:rPr>
                <w:sz w:val="16"/>
                <w:szCs w:val="16"/>
              </w:rPr>
            </w:pPr>
            <w:r w:rsidDel="00000000" w:rsidR="00000000" w:rsidRPr="00000000">
              <w:rPr>
                <w:sz w:val="16"/>
                <w:szCs w:val="16"/>
                <w:rtl w:val="0"/>
              </w:rPr>
              <w:t xml:space="preserve">75</w:t>
            </w:r>
          </w:p>
        </w:tc>
        <w:tc>
          <w:tcPr>
            <w:tcBorders>
              <w:left w:color="000000" w:space="0" w:sz="4" w:val="single"/>
              <w:bottom w:color="000000" w:space="0" w:sz="4" w:val="single"/>
            </w:tcBorders>
            <w:vAlign w:val="center"/>
          </w:tcPr>
          <w:p w:rsidR="00000000" w:rsidDel="00000000" w:rsidP="00000000" w:rsidRDefault="00000000" w:rsidRPr="00000000" w14:paraId="00000050">
            <w:pPr>
              <w:widowControl w:val="0"/>
              <w:spacing w:line="288" w:lineRule="auto"/>
              <w:jc w:val="center"/>
              <w:rPr>
                <w:sz w:val="16"/>
                <w:szCs w:val="16"/>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051">
            <w:pPr>
              <w:widowControl w:val="0"/>
              <w:spacing w:line="288" w:lineRule="auto"/>
              <w:jc w:val="center"/>
              <w:rPr>
                <w:sz w:val="16"/>
                <w:szCs w:val="16"/>
              </w:rPr>
            </w:pPr>
            <w:r w:rsidDel="00000000" w:rsidR="00000000" w:rsidRPr="00000000">
              <w:rPr>
                <w:sz w:val="16"/>
                <w:szCs w:val="16"/>
                <w:rtl w:val="0"/>
              </w:rPr>
              <w:t xml:space="preserve">R$</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52">
            <w:pPr>
              <w:widowControl w:val="0"/>
              <w:spacing w:line="288" w:lineRule="auto"/>
              <w:jc w:val="center"/>
              <w:rPr>
                <w:b w:val="1"/>
                <w:bCs w:val="1"/>
                <w:sz w:val="16"/>
                <w:szCs w:val="16"/>
              </w:rPr>
            </w:pPr>
            <w:r w:rsidDel="00000000" w:rsidR="00000000" w:rsidRPr="00000000">
              <w:rPr>
                <w:b w:val="1"/>
                <w:bCs w:val="1"/>
                <w:sz w:val="16"/>
                <w:szCs w:val="16"/>
                <w:rtl w:val="0"/>
              </w:rPr>
              <w:t xml:space="preserve">R$</w:t>
            </w:r>
          </w:p>
        </w:tc>
      </w:tr>
    </w:tbl>
    <w:p w:rsidR="00000000" w:rsidDel="00000000" w:rsidP="00000000" w:rsidRDefault="00000000" w:rsidRPr="00000000" w14:paraId="00000053">
      <w:pPr>
        <w:keepLines w:val="1"/>
        <w:jc w:val="both"/>
        <w:rPr>
          <w:sz w:val="20"/>
          <w:szCs w:val="20"/>
        </w:rPr>
      </w:pPr>
      <w:r w:rsidDel="00000000" w:rsidR="00000000" w:rsidRPr="00000000">
        <w:rPr>
          <w:rtl w:val="0"/>
        </w:rPr>
      </w:r>
    </w:p>
    <w:tbl>
      <w:tblPr>
        <w:tblStyle w:val="Table4"/>
        <w:tblW w:w="9523.0" w:type="dxa"/>
        <w:jc w:val="left"/>
        <w:tblInd w:w="-10.0" w:type="dxa"/>
        <w:tblLayout w:type="fixed"/>
        <w:tblLook w:val="0000"/>
      </w:tblPr>
      <w:tblGrid>
        <w:gridCol w:w="941"/>
        <w:gridCol w:w="2046"/>
        <w:gridCol w:w="1125"/>
        <w:gridCol w:w="943"/>
        <w:gridCol w:w="2090"/>
        <w:gridCol w:w="1113"/>
        <w:gridCol w:w="1265"/>
        <w:tblGridChange w:id="0">
          <w:tblGrid>
            <w:gridCol w:w="941"/>
            <w:gridCol w:w="2046"/>
            <w:gridCol w:w="1125"/>
            <w:gridCol w:w="943"/>
            <w:gridCol w:w="2090"/>
            <w:gridCol w:w="1113"/>
            <w:gridCol w:w="1265"/>
          </w:tblGrid>
        </w:tblGridChange>
      </w:tblGrid>
      <w:tr>
        <w:trPr>
          <w:cantSplit w:val="1"/>
          <w:tblHeader w:val="0"/>
        </w:trPr>
        <w:tc>
          <w:tcPr>
            <w:gridSpan w:val="7"/>
            <w:tcBorders>
              <w:top w:color="000000" w:space="0" w:sz="4" w:val="single"/>
              <w:left w:color="000000" w:space="0" w:sz="4" w:val="single"/>
              <w:bottom w:color="000000" w:space="0" w:sz="4" w:val="single"/>
              <w:right w:color="000000" w:space="0" w:sz="4" w:val="single"/>
            </w:tcBorders>
            <w:shd w:fill="cccccc" w:val="clear"/>
            <w:vAlign w:val="center"/>
          </w:tcPr>
          <w:p w:rsidR="00000000" w:rsidDel="00000000" w:rsidP="00000000" w:rsidRDefault="00000000" w:rsidRPr="00000000" w14:paraId="00000054">
            <w:pPr>
              <w:widowControl w:val="0"/>
              <w:spacing w:after="57" w:before="57" w:line="288" w:lineRule="auto"/>
              <w:ind w:left="37" w:firstLine="0"/>
              <w:jc w:val="center"/>
              <w:rPr>
                <w:b w:val="1"/>
                <w:bCs w:val="1"/>
                <w:sz w:val="16"/>
                <w:szCs w:val="16"/>
              </w:rPr>
            </w:pPr>
            <w:r w:rsidDel="00000000" w:rsidR="00000000" w:rsidRPr="00000000">
              <w:rPr>
                <w:b w:val="1"/>
                <w:bCs w:val="1"/>
                <w:sz w:val="16"/>
                <w:szCs w:val="16"/>
                <w:rtl w:val="0"/>
              </w:rPr>
              <w:t xml:space="preserve">GRUPO 03 - ESTAÇÃO DE TRABALHO, ERGONOMIA E COLABORAÇÃO</w:t>
            </w:r>
          </w:p>
        </w:tc>
      </w:tr>
      <w:tr>
        <w:trPr>
          <w:cantSplit w:val="1"/>
          <w:tblHeader w:val="0"/>
        </w:trPr>
        <w:tc>
          <w:tcPr>
            <w:tcBorders>
              <w:left w:color="000000" w:space="0" w:sz="4" w:val="single"/>
              <w:bottom w:color="000000" w:space="0" w:sz="4" w:val="single"/>
            </w:tcBorders>
            <w:shd w:fill="d9d9d9" w:val="clear"/>
            <w:vAlign w:val="center"/>
          </w:tcPr>
          <w:p w:rsidR="00000000" w:rsidDel="00000000" w:rsidP="00000000" w:rsidRDefault="00000000" w:rsidRPr="00000000" w14:paraId="0000005B">
            <w:pPr>
              <w:widowControl w:val="0"/>
              <w:spacing w:line="288" w:lineRule="auto"/>
              <w:jc w:val="center"/>
              <w:rPr>
                <w:b w:val="1"/>
                <w:bCs w:val="1"/>
                <w:sz w:val="16"/>
                <w:szCs w:val="16"/>
              </w:rPr>
            </w:pPr>
            <w:r w:rsidDel="00000000" w:rsidR="00000000" w:rsidRPr="00000000">
              <w:rPr>
                <w:b w:val="1"/>
                <w:bCs w:val="1"/>
                <w:sz w:val="16"/>
                <w:szCs w:val="16"/>
                <w:rtl w:val="0"/>
              </w:rPr>
              <w:t xml:space="preserve">Nº Item</w:t>
            </w:r>
          </w:p>
        </w:tc>
        <w:tc>
          <w:tcPr>
            <w:tcBorders>
              <w:left w:color="000000" w:space="0" w:sz="4" w:val="single"/>
              <w:bottom w:color="000000" w:space="0" w:sz="4" w:val="single"/>
            </w:tcBorders>
            <w:shd w:fill="d9d9d9" w:val="clear"/>
            <w:vAlign w:val="center"/>
          </w:tcPr>
          <w:p w:rsidR="00000000" w:rsidDel="00000000" w:rsidP="00000000" w:rsidRDefault="00000000" w:rsidRPr="00000000" w14:paraId="0000005C">
            <w:pPr>
              <w:widowControl w:val="0"/>
              <w:spacing w:line="288" w:lineRule="auto"/>
              <w:jc w:val="center"/>
              <w:rPr/>
            </w:pPr>
            <w:r w:rsidDel="00000000" w:rsidR="00000000" w:rsidRPr="00000000">
              <w:rPr>
                <w:b w:val="1"/>
                <w:bCs w:val="1"/>
                <w:sz w:val="16"/>
                <w:szCs w:val="16"/>
                <w:rtl w:val="0"/>
              </w:rPr>
              <w:t xml:space="preserve">Descrição</w:t>
            </w:r>
            <w:r w:rsidDel="00000000" w:rsidR="00000000" w:rsidRPr="00000000">
              <w:rPr>
                <w:rtl w:val="0"/>
              </w:rPr>
            </w:r>
          </w:p>
        </w:tc>
        <w:tc>
          <w:tcPr>
            <w:tcBorders>
              <w:left w:color="000000" w:space="0" w:sz="4" w:val="single"/>
              <w:bottom w:color="000000" w:space="0" w:sz="4" w:val="single"/>
            </w:tcBorders>
            <w:shd w:fill="d9d9d9" w:val="clear"/>
            <w:vAlign w:val="center"/>
          </w:tcPr>
          <w:p w:rsidR="00000000" w:rsidDel="00000000" w:rsidP="00000000" w:rsidRDefault="00000000" w:rsidRPr="00000000" w14:paraId="0000005D">
            <w:pPr>
              <w:widowControl w:val="0"/>
              <w:spacing w:line="288" w:lineRule="auto"/>
              <w:jc w:val="center"/>
              <w:rPr>
                <w:b w:val="1"/>
                <w:bCs w:val="1"/>
                <w:sz w:val="16"/>
                <w:szCs w:val="16"/>
              </w:rPr>
            </w:pPr>
            <w:r w:rsidDel="00000000" w:rsidR="00000000" w:rsidRPr="00000000">
              <w:rPr>
                <w:b w:val="1"/>
                <w:bCs w:val="1"/>
                <w:sz w:val="16"/>
                <w:szCs w:val="16"/>
                <w:rtl w:val="0"/>
              </w:rPr>
              <w:t xml:space="preserve">Unidade de Medida</w:t>
            </w:r>
          </w:p>
        </w:tc>
        <w:tc>
          <w:tcPr>
            <w:tcBorders>
              <w:left w:color="000000" w:space="0" w:sz="4" w:val="single"/>
              <w:bottom w:color="000000" w:space="0" w:sz="4" w:val="single"/>
            </w:tcBorders>
            <w:shd w:fill="d9d9d9" w:val="clear"/>
            <w:vAlign w:val="center"/>
          </w:tcPr>
          <w:p w:rsidR="00000000" w:rsidDel="00000000" w:rsidP="00000000" w:rsidRDefault="00000000" w:rsidRPr="00000000" w14:paraId="0000005E">
            <w:pPr>
              <w:widowControl w:val="0"/>
              <w:spacing w:line="288" w:lineRule="auto"/>
              <w:jc w:val="center"/>
              <w:rPr>
                <w:b w:val="1"/>
                <w:bCs w:val="1"/>
                <w:sz w:val="16"/>
                <w:szCs w:val="16"/>
              </w:rPr>
            </w:pPr>
            <w:r w:rsidDel="00000000" w:rsidR="00000000" w:rsidRPr="00000000">
              <w:rPr>
                <w:b w:val="1"/>
                <w:bCs w:val="1"/>
                <w:sz w:val="16"/>
                <w:szCs w:val="16"/>
                <w:rtl w:val="0"/>
              </w:rPr>
              <w:t xml:space="preserve">Qtde. </w:t>
            </w:r>
          </w:p>
          <w:p w:rsidR="00000000" w:rsidDel="00000000" w:rsidP="00000000" w:rsidRDefault="00000000" w:rsidRPr="00000000" w14:paraId="0000005F">
            <w:pPr>
              <w:widowControl w:val="0"/>
              <w:spacing w:line="288" w:lineRule="auto"/>
              <w:jc w:val="center"/>
              <w:rPr>
                <w:b w:val="1"/>
                <w:bCs w:val="1"/>
                <w:sz w:val="16"/>
                <w:szCs w:val="16"/>
              </w:rPr>
            </w:pPr>
            <w:r w:rsidDel="00000000" w:rsidR="00000000" w:rsidRPr="00000000">
              <w:rPr>
                <w:b w:val="1"/>
                <w:bCs w:val="1"/>
                <w:sz w:val="16"/>
                <w:szCs w:val="16"/>
                <w:rtl w:val="0"/>
              </w:rPr>
              <w:t xml:space="preserve">Estimada</w:t>
            </w:r>
          </w:p>
        </w:tc>
        <w:tc>
          <w:tcPr>
            <w:tcBorders>
              <w:left w:color="000000" w:space="0" w:sz="4" w:val="single"/>
              <w:bottom w:color="000000" w:space="0" w:sz="4" w:val="single"/>
            </w:tcBorders>
            <w:shd w:fill="d9d9d9" w:val="clear"/>
            <w:vAlign w:val="center"/>
          </w:tcPr>
          <w:p w:rsidR="00000000" w:rsidDel="00000000" w:rsidP="00000000" w:rsidRDefault="00000000" w:rsidRPr="00000000" w14:paraId="00000060">
            <w:pPr>
              <w:widowControl w:val="0"/>
              <w:spacing w:line="288" w:lineRule="auto"/>
              <w:jc w:val="center"/>
              <w:rPr>
                <w:b w:val="1"/>
                <w:bCs w:val="1"/>
                <w:sz w:val="16"/>
                <w:szCs w:val="16"/>
              </w:rPr>
            </w:pPr>
            <w:r w:rsidDel="00000000" w:rsidR="00000000" w:rsidRPr="00000000">
              <w:rPr>
                <w:b w:val="1"/>
                <w:bCs w:val="1"/>
                <w:sz w:val="16"/>
                <w:szCs w:val="16"/>
                <w:rtl w:val="0"/>
              </w:rPr>
              <w:t xml:space="preserve">Marca / Modelo</w:t>
            </w:r>
          </w:p>
        </w:tc>
        <w:tc>
          <w:tcPr>
            <w:tcBorders>
              <w:left w:color="000000" w:space="0" w:sz="4" w:val="single"/>
              <w:bottom w:color="000000" w:space="0" w:sz="4" w:val="single"/>
            </w:tcBorders>
            <w:shd w:fill="d9d9d9" w:val="clear"/>
            <w:vAlign w:val="center"/>
          </w:tcPr>
          <w:p w:rsidR="00000000" w:rsidDel="00000000" w:rsidP="00000000" w:rsidRDefault="00000000" w:rsidRPr="00000000" w14:paraId="00000061">
            <w:pPr>
              <w:widowControl w:val="0"/>
              <w:spacing w:line="288" w:lineRule="auto"/>
              <w:jc w:val="center"/>
              <w:rPr>
                <w:b w:val="1"/>
                <w:bCs w:val="1"/>
                <w:sz w:val="16"/>
                <w:szCs w:val="16"/>
              </w:rPr>
            </w:pPr>
            <w:r w:rsidDel="00000000" w:rsidR="00000000" w:rsidRPr="00000000">
              <w:rPr>
                <w:b w:val="1"/>
                <w:bCs w:val="1"/>
                <w:sz w:val="16"/>
                <w:szCs w:val="16"/>
                <w:rtl w:val="0"/>
              </w:rPr>
              <w:t xml:space="preserve">Valor Unitário </w:t>
            </w:r>
          </w:p>
        </w:tc>
        <w:tc>
          <w:tcPr>
            <w:tcBorders>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62">
            <w:pPr>
              <w:widowControl w:val="0"/>
              <w:spacing w:line="288" w:lineRule="auto"/>
              <w:jc w:val="center"/>
              <w:rPr/>
            </w:pPr>
            <w:r w:rsidDel="00000000" w:rsidR="00000000" w:rsidRPr="00000000">
              <w:rPr>
                <w:b w:val="1"/>
                <w:bCs w:val="1"/>
                <w:sz w:val="16"/>
                <w:szCs w:val="16"/>
                <w:rtl w:val="0"/>
              </w:rPr>
              <w:t xml:space="preserve">Valor Total </w:t>
            </w:r>
            <w:r w:rsidDel="00000000" w:rsidR="00000000" w:rsidRPr="00000000">
              <w:rPr>
                <w:rtl w:val="0"/>
              </w:rPr>
            </w:r>
          </w:p>
        </w:tc>
      </w:tr>
      <w:tr>
        <w:trPr>
          <w:cantSplit w:val="1"/>
          <w:tblHeader w:val="0"/>
        </w:trPr>
        <w:tc>
          <w:tcPr>
            <w:tcBorders>
              <w:left w:color="000000" w:space="0" w:sz="4" w:val="single"/>
              <w:bottom w:color="000000" w:space="0" w:sz="4" w:val="single"/>
            </w:tcBorders>
            <w:vAlign w:val="center"/>
          </w:tcPr>
          <w:p w:rsidR="00000000" w:rsidDel="00000000" w:rsidP="00000000" w:rsidRDefault="00000000" w:rsidRPr="00000000" w14:paraId="00000063">
            <w:pPr>
              <w:widowControl w:val="0"/>
              <w:spacing w:line="288" w:lineRule="auto"/>
              <w:jc w:val="center"/>
              <w:rPr>
                <w:sz w:val="16"/>
                <w:szCs w:val="16"/>
              </w:rPr>
            </w:pPr>
            <w:r w:rsidDel="00000000" w:rsidR="00000000" w:rsidRPr="00000000">
              <w:rPr>
                <w:sz w:val="16"/>
                <w:szCs w:val="16"/>
                <w:rtl w:val="0"/>
              </w:rPr>
              <w:t xml:space="preserve">3</w:t>
            </w:r>
          </w:p>
        </w:tc>
        <w:tc>
          <w:tcPr>
            <w:tcBorders>
              <w:left w:color="000000" w:space="0" w:sz="4" w:val="single"/>
              <w:bottom w:color="000000" w:space="0" w:sz="4" w:val="single"/>
            </w:tcBorders>
            <w:vAlign w:val="center"/>
          </w:tcPr>
          <w:p w:rsidR="00000000" w:rsidDel="00000000" w:rsidP="00000000" w:rsidRDefault="00000000" w:rsidRPr="00000000" w14:paraId="00000064">
            <w:pPr>
              <w:widowControl w:val="0"/>
              <w:spacing w:line="288" w:lineRule="auto"/>
              <w:jc w:val="center"/>
              <w:rPr/>
            </w:pPr>
            <w:r w:rsidDel="00000000" w:rsidR="00000000" w:rsidRPr="00000000">
              <w:rPr>
                <w:sz w:val="16"/>
                <w:szCs w:val="16"/>
                <w:rtl w:val="0"/>
              </w:rPr>
              <w:t xml:space="preserve">Suporte</w:t>
            </w:r>
            <w:r w:rsidDel="00000000" w:rsidR="00000000" w:rsidRPr="00000000">
              <w:rPr>
                <w:rtl w:val="0"/>
              </w:rPr>
              <w:t xml:space="preserve"> </w:t>
            </w:r>
            <w:r w:rsidDel="00000000" w:rsidR="00000000" w:rsidRPr="00000000">
              <w:rPr>
                <w:sz w:val="16"/>
                <w:szCs w:val="16"/>
                <w:rtl w:val="0"/>
              </w:rPr>
              <w:t xml:space="preserve">Ergonômico Ajustável para Monitor e/ou Notebook</w:t>
            </w: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065">
            <w:pPr>
              <w:widowControl w:val="0"/>
              <w:spacing w:line="288" w:lineRule="auto"/>
              <w:jc w:val="center"/>
              <w:rPr>
                <w:sz w:val="16"/>
                <w:szCs w:val="16"/>
              </w:rPr>
            </w:pPr>
            <w:r w:rsidDel="00000000" w:rsidR="00000000" w:rsidRPr="00000000">
              <w:rPr>
                <w:sz w:val="16"/>
                <w:szCs w:val="16"/>
                <w:rtl w:val="0"/>
              </w:rPr>
              <w:t xml:space="preserve">Unidade</w:t>
            </w:r>
          </w:p>
        </w:tc>
        <w:tc>
          <w:tcPr>
            <w:tcBorders>
              <w:left w:color="000000" w:space="0" w:sz="4" w:val="single"/>
              <w:bottom w:color="000000" w:space="0" w:sz="4" w:val="single"/>
            </w:tcBorders>
            <w:vAlign w:val="center"/>
          </w:tcPr>
          <w:p w:rsidR="00000000" w:rsidDel="00000000" w:rsidP="00000000" w:rsidRDefault="00000000" w:rsidRPr="00000000" w14:paraId="00000066">
            <w:pPr>
              <w:widowControl w:val="0"/>
              <w:spacing w:line="288" w:lineRule="auto"/>
              <w:jc w:val="center"/>
              <w:rPr>
                <w:sz w:val="16"/>
                <w:szCs w:val="16"/>
              </w:rPr>
            </w:pPr>
            <w:r w:rsidDel="00000000" w:rsidR="00000000" w:rsidRPr="00000000">
              <w:rPr>
                <w:sz w:val="16"/>
                <w:szCs w:val="16"/>
                <w:rtl w:val="0"/>
              </w:rPr>
              <w:t xml:space="preserve">200</w:t>
            </w:r>
          </w:p>
        </w:tc>
        <w:tc>
          <w:tcPr>
            <w:tcBorders>
              <w:left w:color="000000" w:space="0" w:sz="4" w:val="single"/>
              <w:bottom w:color="000000" w:space="0" w:sz="4" w:val="single"/>
            </w:tcBorders>
            <w:vAlign w:val="center"/>
          </w:tcPr>
          <w:p w:rsidR="00000000" w:rsidDel="00000000" w:rsidP="00000000" w:rsidRDefault="00000000" w:rsidRPr="00000000" w14:paraId="00000067">
            <w:pPr>
              <w:widowControl w:val="0"/>
              <w:spacing w:line="288" w:lineRule="auto"/>
              <w:jc w:val="center"/>
              <w:rPr>
                <w:sz w:val="16"/>
                <w:szCs w:val="16"/>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068">
            <w:pPr>
              <w:widowControl w:val="0"/>
              <w:spacing w:line="288" w:lineRule="auto"/>
              <w:jc w:val="center"/>
              <w:rPr>
                <w:sz w:val="16"/>
                <w:szCs w:val="16"/>
              </w:rPr>
            </w:pPr>
            <w:r w:rsidDel="00000000" w:rsidR="00000000" w:rsidRPr="00000000">
              <w:rPr>
                <w:sz w:val="16"/>
                <w:szCs w:val="16"/>
                <w:rtl w:val="0"/>
              </w:rPr>
              <w:t xml:space="preserve">R$</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69">
            <w:pPr>
              <w:widowControl w:val="0"/>
              <w:spacing w:line="288" w:lineRule="auto"/>
              <w:jc w:val="center"/>
              <w:rPr>
                <w:sz w:val="16"/>
                <w:szCs w:val="16"/>
              </w:rPr>
            </w:pPr>
            <w:r w:rsidDel="00000000" w:rsidR="00000000" w:rsidRPr="00000000">
              <w:rPr>
                <w:sz w:val="16"/>
                <w:szCs w:val="16"/>
                <w:rtl w:val="0"/>
              </w:rPr>
              <w:t xml:space="preserve">R$</w:t>
            </w:r>
          </w:p>
        </w:tc>
      </w:tr>
      <w:tr>
        <w:trPr>
          <w:cantSplit w:val="1"/>
          <w:tblHeader w:val="0"/>
        </w:trPr>
        <w:tc>
          <w:tcPr>
            <w:tcBorders>
              <w:left w:color="000000" w:space="0" w:sz="4" w:val="single"/>
              <w:bottom w:color="000000" w:space="0" w:sz="4" w:val="single"/>
            </w:tcBorders>
            <w:vAlign w:val="center"/>
          </w:tcPr>
          <w:p w:rsidR="00000000" w:rsidDel="00000000" w:rsidP="00000000" w:rsidRDefault="00000000" w:rsidRPr="00000000" w14:paraId="0000006A">
            <w:pPr>
              <w:widowControl w:val="0"/>
              <w:spacing w:line="288" w:lineRule="auto"/>
              <w:jc w:val="center"/>
              <w:rPr>
                <w:sz w:val="16"/>
                <w:szCs w:val="16"/>
              </w:rPr>
            </w:pPr>
            <w:r w:rsidDel="00000000" w:rsidR="00000000" w:rsidRPr="00000000">
              <w:rPr>
                <w:sz w:val="16"/>
                <w:szCs w:val="16"/>
                <w:rtl w:val="0"/>
              </w:rPr>
              <w:t xml:space="preserve">4</w:t>
            </w:r>
          </w:p>
        </w:tc>
        <w:tc>
          <w:tcPr>
            <w:tcBorders>
              <w:left w:color="000000" w:space="0" w:sz="4" w:val="single"/>
              <w:bottom w:color="000000" w:space="0" w:sz="4" w:val="single"/>
            </w:tcBorders>
            <w:vAlign w:val="center"/>
          </w:tcPr>
          <w:p w:rsidR="00000000" w:rsidDel="00000000" w:rsidP="00000000" w:rsidRDefault="00000000" w:rsidRPr="00000000" w14:paraId="0000006B">
            <w:pPr>
              <w:widowControl w:val="0"/>
              <w:spacing w:line="288" w:lineRule="auto"/>
              <w:jc w:val="center"/>
              <w:rPr>
                <w:sz w:val="16"/>
                <w:szCs w:val="16"/>
              </w:rPr>
            </w:pPr>
            <w:r w:rsidDel="00000000" w:rsidR="00000000" w:rsidRPr="00000000">
              <w:rPr>
                <w:sz w:val="16"/>
                <w:szCs w:val="16"/>
                <w:rtl w:val="0"/>
              </w:rPr>
              <w:t xml:space="preserve">Mouse Pad</w:t>
            </w:r>
          </w:p>
        </w:tc>
        <w:tc>
          <w:tcPr>
            <w:tcBorders>
              <w:left w:color="000000" w:space="0" w:sz="4" w:val="single"/>
              <w:bottom w:color="000000" w:space="0" w:sz="4" w:val="single"/>
            </w:tcBorders>
            <w:vAlign w:val="center"/>
          </w:tcPr>
          <w:p w:rsidR="00000000" w:rsidDel="00000000" w:rsidP="00000000" w:rsidRDefault="00000000" w:rsidRPr="00000000" w14:paraId="0000006C">
            <w:pPr>
              <w:widowControl w:val="0"/>
              <w:spacing w:line="288" w:lineRule="auto"/>
              <w:jc w:val="center"/>
              <w:rPr>
                <w:sz w:val="16"/>
                <w:szCs w:val="16"/>
              </w:rPr>
            </w:pPr>
            <w:r w:rsidDel="00000000" w:rsidR="00000000" w:rsidRPr="00000000">
              <w:rPr>
                <w:sz w:val="16"/>
                <w:szCs w:val="16"/>
                <w:rtl w:val="0"/>
              </w:rPr>
              <w:t xml:space="preserve">Unidade</w:t>
            </w:r>
          </w:p>
        </w:tc>
        <w:tc>
          <w:tcPr>
            <w:tcBorders>
              <w:left w:color="000000" w:space="0" w:sz="4" w:val="single"/>
              <w:bottom w:color="000000" w:space="0" w:sz="4" w:val="single"/>
            </w:tcBorders>
            <w:vAlign w:val="center"/>
          </w:tcPr>
          <w:p w:rsidR="00000000" w:rsidDel="00000000" w:rsidP="00000000" w:rsidRDefault="00000000" w:rsidRPr="00000000" w14:paraId="0000006D">
            <w:pPr>
              <w:widowControl w:val="0"/>
              <w:spacing w:line="288" w:lineRule="auto"/>
              <w:jc w:val="center"/>
              <w:rPr>
                <w:sz w:val="16"/>
                <w:szCs w:val="16"/>
              </w:rPr>
            </w:pPr>
            <w:r w:rsidDel="00000000" w:rsidR="00000000" w:rsidRPr="00000000">
              <w:rPr>
                <w:sz w:val="16"/>
                <w:szCs w:val="16"/>
                <w:rtl w:val="0"/>
              </w:rPr>
              <w:t xml:space="preserve">500</w:t>
            </w:r>
          </w:p>
        </w:tc>
        <w:tc>
          <w:tcPr>
            <w:tcBorders>
              <w:left w:color="000000" w:space="0" w:sz="4" w:val="single"/>
              <w:bottom w:color="000000" w:space="0" w:sz="4" w:val="single"/>
            </w:tcBorders>
            <w:vAlign w:val="center"/>
          </w:tcPr>
          <w:p w:rsidR="00000000" w:rsidDel="00000000" w:rsidP="00000000" w:rsidRDefault="00000000" w:rsidRPr="00000000" w14:paraId="0000006E">
            <w:pPr>
              <w:widowControl w:val="0"/>
              <w:spacing w:line="288" w:lineRule="auto"/>
              <w:jc w:val="center"/>
              <w:rPr>
                <w:sz w:val="16"/>
                <w:szCs w:val="16"/>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06F">
            <w:pPr>
              <w:widowControl w:val="0"/>
              <w:spacing w:line="288" w:lineRule="auto"/>
              <w:jc w:val="center"/>
              <w:rPr>
                <w:sz w:val="16"/>
                <w:szCs w:val="16"/>
              </w:rPr>
            </w:pPr>
            <w:r w:rsidDel="00000000" w:rsidR="00000000" w:rsidRPr="00000000">
              <w:rPr>
                <w:sz w:val="16"/>
                <w:szCs w:val="16"/>
                <w:rtl w:val="0"/>
              </w:rPr>
              <w:t xml:space="preserve">R$</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70">
            <w:pPr>
              <w:widowControl w:val="0"/>
              <w:spacing w:line="288" w:lineRule="auto"/>
              <w:jc w:val="center"/>
              <w:rPr>
                <w:sz w:val="16"/>
                <w:szCs w:val="16"/>
              </w:rPr>
            </w:pPr>
            <w:r w:rsidDel="00000000" w:rsidR="00000000" w:rsidRPr="00000000">
              <w:rPr>
                <w:sz w:val="16"/>
                <w:szCs w:val="16"/>
                <w:rtl w:val="0"/>
              </w:rPr>
              <w:t xml:space="preserve">R$</w:t>
            </w:r>
          </w:p>
        </w:tc>
      </w:tr>
      <w:tr>
        <w:trPr>
          <w:cantSplit w:val="1"/>
          <w:tblHeader w:val="0"/>
        </w:trPr>
        <w:tc>
          <w:tcPr>
            <w:tcBorders>
              <w:left w:color="000000" w:space="0" w:sz="4" w:val="single"/>
              <w:bottom w:color="000000" w:space="0" w:sz="4" w:val="single"/>
            </w:tcBorders>
            <w:vAlign w:val="center"/>
          </w:tcPr>
          <w:p w:rsidR="00000000" w:rsidDel="00000000" w:rsidP="00000000" w:rsidRDefault="00000000" w:rsidRPr="00000000" w14:paraId="00000071">
            <w:pPr>
              <w:widowControl w:val="0"/>
              <w:spacing w:line="288" w:lineRule="auto"/>
              <w:jc w:val="center"/>
              <w:rPr>
                <w:sz w:val="16"/>
                <w:szCs w:val="16"/>
              </w:rPr>
            </w:pPr>
            <w:r w:rsidDel="00000000" w:rsidR="00000000" w:rsidRPr="00000000">
              <w:rPr>
                <w:sz w:val="16"/>
                <w:szCs w:val="16"/>
                <w:rtl w:val="0"/>
              </w:rPr>
              <w:t xml:space="preserve">5</w:t>
            </w:r>
          </w:p>
        </w:tc>
        <w:tc>
          <w:tcPr>
            <w:tcBorders>
              <w:left w:color="000000" w:space="0" w:sz="4" w:val="single"/>
              <w:bottom w:color="000000" w:space="0" w:sz="4" w:val="single"/>
            </w:tcBorders>
            <w:vAlign w:val="center"/>
          </w:tcPr>
          <w:p w:rsidR="00000000" w:rsidDel="00000000" w:rsidP="00000000" w:rsidRDefault="00000000" w:rsidRPr="00000000" w14:paraId="00000072">
            <w:pPr>
              <w:widowControl w:val="0"/>
              <w:spacing w:line="288" w:lineRule="auto"/>
              <w:jc w:val="center"/>
              <w:rPr>
                <w:sz w:val="16"/>
                <w:szCs w:val="16"/>
              </w:rPr>
            </w:pPr>
            <w:r w:rsidDel="00000000" w:rsidR="00000000" w:rsidRPr="00000000">
              <w:rPr>
                <w:sz w:val="16"/>
                <w:szCs w:val="16"/>
                <w:rtl w:val="0"/>
              </w:rPr>
              <w:t xml:space="preserve">Transmissor e Receptor de HDMI Sem Fio</w:t>
            </w:r>
          </w:p>
        </w:tc>
        <w:tc>
          <w:tcPr>
            <w:tcBorders>
              <w:left w:color="000000" w:space="0" w:sz="4" w:val="single"/>
              <w:bottom w:color="000000" w:space="0" w:sz="4" w:val="single"/>
            </w:tcBorders>
            <w:vAlign w:val="center"/>
          </w:tcPr>
          <w:p w:rsidR="00000000" w:rsidDel="00000000" w:rsidP="00000000" w:rsidRDefault="00000000" w:rsidRPr="00000000" w14:paraId="00000073">
            <w:pPr>
              <w:widowControl w:val="0"/>
              <w:spacing w:line="288" w:lineRule="auto"/>
              <w:jc w:val="center"/>
              <w:rPr>
                <w:sz w:val="16"/>
                <w:szCs w:val="16"/>
              </w:rPr>
            </w:pPr>
            <w:r w:rsidDel="00000000" w:rsidR="00000000" w:rsidRPr="00000000">
              <w:rPr>
                <w:sz w:val="16"/>
                <w:szCs w:val="16"/>
                <w:rtl w:val="0"/>
              </w:rPr>
              <w:t xml:space="preserve">Unidade</w:t>
            </w:r>
          </w:p>
        </w:tc>
        <w:tc>
          <w:tcPr>
            <w:tcBorders>
              <w:left w:color="000000" w:space="0" w:sz="4" w:val="single"/>
              <w:bottom w:color="000000" w:space="0" w:sz="4" w:val="single"/>
            </w:tcBorders>
            <w:vAlign w:val="center"/>
          </w:tcPr>
          <w:p w:rsidR="00000000" w:rsidDel="00000000" w:rsidP="00000000" w:rsidRDefault="00000000" w:rsidRPr="00000000" w14:paraId="00000074">
            <w:pPr>
              <w:widowControl w:val="0"/>
              <w:spacing w:line="288" w:lineRule="auto"/>
              <w:jc w:val="center"/>
              <w:rPr>
                <w:sz w:val="16"/>
                <w:szCs w:val="16"/>
              </w:rPr>
            </w:pPr>
            <w:r w:rsidDel="00000000" w:rsidR="00000000" w:rsidRPr="00000000">
              <w:rPr>
                <w:sz w:val="16"/>
                <w:szCs w:val="16"/>
                <w:rtl w:val="0"/>
              </w:rPr>
              <w:t xml:space="preserve">10</w:t>
            </w:r>
          </w:p>
        </w:tc>
        <w:tc>
          <w:tcPr>
            <w:tcBorders>
              <w:left w:color="000000" w:space="0" w:sz="4" w:val="single"/>
              <w:bottom w:color="000000" w:space="0" w:sz="4" w:val="single"/>
            </w:tcBorders>
            <w:vAlign w:val="center"/>
          </w:tcPr>
          <w:p w:rsidR="00000000" w:rsidDel="00000000" w:rsidP="00000000" w:rsidRDefault="00000000" w:rsidRPr="00000000" w14:paraId="00000075">
            <w:pPr>
              <w:widowControl w:val="0"/>
              <w:spacing w:line="288" w:lineRule="auto"/>
              <w:jc w:val="center"/>
              <w:rPr>
                <w:sz w:val="16"/>
                <w:szCs w:val="16"/>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076">
            <w:pPr>
              <w:widowControl w:val="0"/>
              <w:spacing w:line="288" w:lineRule="auto"/>
              <w:jc w:val="center"/>
              <w:rPr>
                <w:sz w:val="16"/>
                <w:szCs w:val="16"/>
              </w:rPr>
            </w:pPr>
            <w:r w:rsidDel="00000000" w:rsidR="00000000" w:rsidRPr="00000000">
              <w:rPr>
                <w:sz w:val="16"/>
                <w:szCs w:val="16"/>
                <w:rtl w:val="0"/>
              </w:rPr>
              <w:t xml:space="preserve">R$</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77">
            <w:pPr>
              <w:widowControl w:val="0"/>
              <w:spacing w:line="288" w:lineRule="auto"/>
              <w:jc w:val="center"/>
              <w:rPr>
                <w:sz w:val="16"/>
                <w:szCs w:val="16"/>
              </w:rPr>
            </w:pPr>
            <w:r w:rsidDel="00000000" w:rsidR="00000000" w:rsidRPr="00000000">
              <w:rPr>
                <w:sz w:val="16"/>
                <w:szCs w:val="16"/>
                <w:rtl w:val="0"/>
              </w:rPr>
              <w:t xml:space="preserve">R$</w:t>
            </w:r>
          </w:p>
        </w:tc>
      </w:tr>
      <w:tr>
        <w:trPr>
          <w:cantSplit w:val="1"/>
          <w:tblHeader w:val="0"/>
        </w:trPr>
        <w:tc>
          <w:tcPr>
            <w:tcBorders>
              <w:left w:color="000000" w:space="0" w:sz="4" w:val="single"/>
              <w:bottom w:color="000000" w:space="0" w:sz="4" w:val="single"/>
            </w:tcBorders>
            <w:vAlign w:val="center"/>
          </w:tcPr>
          <w:p w:rsidR="00000000" w:rsidDel="00000000" w:rsidP="00000000" w:rsidRDefault="00000000" w:rsidRPr="00000000" w14:paraId="00000078">
            <w:pPr>
              <w:widowControl w:val="0"/>
              <w:spacing w:line="288" w:lineRule="auto"/>
              <w:jc w:val="center"/>
              <w:rPr>
                <w:sz w:val="16"/>
                <w:szCs w:val="16"/>
              </w:rPr>
            </w:pPr>
            <w:r w:rsidDel="00000000" w:rsidR="00000000" w:rsidRPr="00000000">
              <w:rPr>
                <w:sz w:val="16"/>
                <w:szCs w:val="16"/>
                <w:rtl w:val="0"/>
              </w:rPr>
              <w:t xml:space="preserve">6</w:t>
            </w:r>
          </w:p>
        </w:tc>
        <w:tc>
          <w:tcPr>
            <w:tcBorders>
              <w:left w:color="000000" w:space="0" w:sz="4" w:val="single"/>
              <w:bottom w:color="000000" w:space="0" w:sz="4" w:val="single"/>
            </w:tcBorders>
            <w:vAlign w:val="center"/>
          </w:tcPr>
          <w:p w:rsidR="00000000" w:rsidDel="00000000" w:rsidP="00000000" w:rsidRDefault="00000000" w:rsidRPr="00000000" w14:paraId="00000079">
            <w:pPr>
              <w:widowControl w:val="0"/>
              <w:spacing w:line="288" w:lineRule="auto"/>
              <w:jc w:val="center"/>
              <w:rPr>
                <w:sz w:val="16"/>
                <w:szCs w:val="16"/>
              </w:rPr>
            </w:pPr>
            <w:r w:rsidDel="00000000" w:rsidR="00000000" w:rsidRPr="00000000">
              <w:rPr>
                <w:sz w:val="16"/>
                <w:szCs w:val="16"/>
                <w:rtl w:val="0"/>
              </w:rPr>
              <w:t xml:space="preserve">Relógio/Cronômetro Digital de Parede com Controle Remoto</w:t>
            </w:r>
          </w:p>
        </w:tc>
        <w:tc>
          <w:tcPr>
            <w:tcBorders>
              <w:left w:color="000000" w:space="0" w:sz="4" w:val="single"/>
              <w:bottom w:color="000000" w:space="0" w:sz="4" w:val="single"/>
            </w:tcBorders>
            <w:vAlign w:val="center"/>
          </w:tcPr>
          <w:p w:rsidR="00000000" w:rsidDel="00000000" w:rsidP="00000000" w:rsidRDefault="00000000" w:rsidRPr="00000000" w14:paraId="0000007A">
            <w:pPr>
              <w:widowControl w:val="0"/>
              <w:spacing w:line="288" w:lineRule="auto"/>
              <w:jc w:val="center"/>
              <w:rPr>
                <w:sz w:val="16"/>
                <w:szCs w:val="16"/>
              </w:rPr>
            </w:pPr>
            <w:r w:rsidDel="00000000" w:rsidR="00000000" w:rsidRPr="00000000">
              <w:rPr>
                <w:sz w:val="16"/>
                <w:szCs w:val="16"/>
                <w:rtl w:val="0"/>
              </w:rPr>
              <w:t xml:space="preserve">Unidade</w:t>
            </w:r>
          </w:p>
        </w:tc>
        <w:tc>
          <w:tcPr>
            <w:tcBorders>
              <w:left w:color="000000" w:space="0" w:sz="4" w:val="single"/>
              <w:bottom w:color="000000" w:space="0" w:sz="4" w:val="single"/>
            </w:tcBorders>
            <w:vAlign w:val="center"/>
          </w:tcPr>
          <w:p w:rsidR="00000000" w:rsidDel="00000000" w:rsidP="00000000" w:rsidRDefault="00000000" w:rsidRPr="00000000" w14:paraId="0000007B">
            <w:pPr>
              <w:widowControl w:val="0"/>
              <w:spacing w:line="288" w:lineRule="auto"/>
              <w:jc w:val="center"/>
              <w:rPr>
                <w:sz w:val="16"/>
                <w:szCs w:val="16"/>
              </w:rPr>
            </w:pPr>
            <w:r w:rsidDel="00000000" w:rsidR="00000000" w:rsidRPr="00000000">
              <w:rPr>
                <w:sz w:val="16"/>
                <w:szCs w:val="16"/>
                <w:rtl w:val="0"/>
              </w:rPr>
              <w:t xml:space="preserve">1</w:t>
            </w:r>
          </w:p>
        </w:tc>
        <w:tc>
          <w:tcPr>
            <w:tcBorders>
              <w:left w:color="000000" w:space="0" w:sz="4" w:val="single"/>
              <w:bottom w:color="000000" w:space="0" w:sz="4" w:val="single"/>
            </w:tcBorders>
            <w:vAlign w:val="center"/>
          </w:tcPr>
          <w:p w:rsidR="00000000" w:rsidDel="00000000" w:rsidP="00000000" w:rsidRDefault="00000000" w:rsidRPr="00000000" w14:paraId="0000007C">
            <w:pPr>
              <w:widowControl w:val="0"/>
              <w:spacing w:line="288" w:lineRule="auto"/>
              <w:jc w:val="center"/>
              <w:rPr>
                <w:sz w:val="16"/>
                <w:szCs w:val="16"/>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07D">
            <w:pPr>
              <w:widowControl w:val="0"/>
              <w:spacing w:line="288" w:lineRule="auto"/>
              <w:jc w:val="center"/>
              <w:rPr>
                <w:sz w:val="16"/>
                <w:szCs w:val="16"/>
              </w:rPr>
            </w:pPr>
            <w:r w:rsidDel="00000000" w:rsidR="00000000" w:rsidRPr="00000000">
              <w:rPr>
                <w:sz w:val="16"/>
                <w:szCs w:val="16"/>
                <w:rtl w:val="0"/>
              </w:rPr>
              <w:t xml:space="preserve">R$</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7E">
            <w:pPr>
              <w:widowControl w:val="0"/>
              <w:spacing w:line="288" w:lineRule="auto"/>
              <w:jc w:val="center"/>
              <w:rPr>
                <w:sz w:val="16"/>
                <w:szCs w:val="16"/>
              </w:rPr>
            </w:pPr>
            <w:r w:rsidDel="00000000" w:rsidR="00000000" w:rsidRPr="00000000">
              <w:rPr>
                <w:sz w:val="16"/>
                <w:szCs w:val="16"/>
                <w:rtl w:val="0"/>
              </w:rPr>
              <w:t xml:space="preserve">R$</w:t>
            </w:r>
          </w:p>
        </w:tc>
      </w:tr>
      <w:tr>
        <w:trPr>
          <w:cantSplit w:val="1"/>
          <w:tblHeader w:val="0"/>
        </w:trPr>
        <w:tc>
          <w:tcPr>
            <w:gridSpan w:val="6"/>
            <w:tcBorders>
              <w:left w:color="000000" w:space="0" w:sz="4" w:val="single"/>
              <w:bottom w:color="000000" w:space="0" w:sz="4" w:val="single"/>
            </w:tcBorders>
            <w:shd w:fill="cccccc" w:val="clear"/>
            <w:vAlign w:val="center"/>
          </w:tcPr>
          <w:p w:rsidR="00000000" w:rsidDel="00000000" w:rsidP="00000000" w:rsidRDefault="00000000" w:rsidRPr="00000000" w14:paraId="0000007F">
            <w:pPr>
              <w:widowControl w:val="0"/>
              <w:spacing w:before="104" w:line="288" w:lineRule="auto"/>
              <w:jc w:val="right"/>
              <w:rPr>
                <w:b w:val="1"/>
                <w:bCs w:val="1"/>
                <w:sz w:val="16"/>
                <w:szCs w:val="16"/>
              </w:rPr>
            </w:pPr>
            <w:r w:rsidDel="00000000" w:rsidR="00000000" w:rsidRPr="00000000">
              <w:rPr>
                <w:b w:val="1"/>
                <w:bCs w:val="1"/>
                <w:sz w:val="16"/>
                <w:szCs w:val="16"/>
                <w:rtl w:val="0"/>
              </w:rPr>
              <w:t xml:space="preserve">VALOR GLOBAL DO GRUPO 03: </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85">
            <w:pPr>
              <w:widowControl w:val="0"/>
              <w:spacing w:before="104" w:line="288" w:lineRule="auto"/>
              <w:jc w:val="center"/>
              <w:rPr>
                <w:b w:val="1"/>
                <w:bCs w:val="1"/>
                <w:sz w:val="16"/>
                <w:szCs w:val="16"/>
              </w:rPr>
            </w:pPr>
            <w:r w:rsidDel="00000000" w:rsidR="00000000" w:rsidRPr="00000000">
              <w:rPr>
                <w:b w:val="1"/>
                <w:bCs w:val="1"/>
                <w:sz w:val="16"/>
                <w:szCs w:val="16"/>
                <w:rtl w:val="0"/>
              </w:rPr>
              <w:t xml:space="preserve">R$ </w:t>
            </w:r>
          </w:p>
        </w:tc>
      </w:tr>
    </w:tbl>
    <w:p w:rsidR="00000000" w:rsidDel="00000000" w:rsidP="00000000" w:rsidRDefault="00000000" w:rsidRPr="00000000" w14:paraId="00000086">
      <w:pPr>
        <w:spacing w:line="240" w:lineRule="auto"/>
        <w:jc w:val="both"/>
        <w:rPr>
          <w:color w:val="000000"/>
          <w:sz w:val="20"/>
          <w:szCs w:val="20"/>
        </w:rPr>
      </w:pPr>
      <w:r w:rsidDel="00000000" w:rsidR="00000000" w:rsidRPr="00000000">
        <w:rPr>
          <w:rtl w:val="0"/>
        </w:rPr>
      </w:r>
    </w:p>
    <w:tbl>
      <w:tblPr>
        <w:tblStyle w:val="Table5"/>
        <w:tblW w:w="9523.0" w:type="dxa"/>
        <w:jc w:val="left"/>
        <w:tblInd w:w="-10.0" w:type="dxa"/>
        <w:tblLayout w:type="fixed"/>
        <w:tblLook w:val="0000"/>
      </w:tblPr>
      <w:tblGrid>
        <w:gridCol w:w="941"/>
        <w:gridCol w:w="2046"/>
        <w:gridCol w:w="1125"/>
        <w:gridCol w:w="943"/>
        <w:gridCol w:w="2090"/>
        <w:gridCol w:w="1113"/>
        <w:gridCol w:w="1265"/>
        <w:tblGridChange w:id="0">
          <w:tblGrid>
            <w:gridCol w:w="941"/>
            <w:gridCol w:w="2046"/>
            <w:gridCol w:w="1125"/>
            <w:gridCol w:w="943"/>
            <w:gridCol w:w="2090"/>
            <w:gridCol w:w="1113"/>
            <w:gridCol w:w="1265"/>
          </w:tblGrid>
        </w:tblGridChange>
      </w:tblGrid>
      <w:tr>
        <w:trPr>
          <w:cantSplit w:val="1"/>
          <w:tblHeader w:val="0"/>
        </w:trPr>
        <w:tc>
          <w:tcPr>
            <w:gridSpan w:val="7"/>
            <w:tcBorders>
              <w:top w:color="000000" w:space="0" w:sz="4" w:val="single"/>
              <w:left w:color="000000" w:space="0" w:sz="4" w:val="single"/>
              <w:bottom w:color="000000" w:space="0" w:sz="4" w:val="single"/>
              <w:right w:color="000000" w:space="0" w:sz="4" w:val="single"/>
            </w:tcBorders>
            <w:shd w:fill="cccccc" w:val="clear"/>
            <w:vAlign w:val="center"/>
          </w:tcPr>
          <w:p w:rsidR="00000000" w:rsidDel="00000000" w:rsidP="00000000" w:rsidRDefault="00000000" w:rsidRPr="00000000" w14:paraId="00000087">
            <w:pPr>
              <w:keepNext w:val="0"/>
              <w:keepLines w:val="0"/>
              <w:widowControl w:val="0"/>
              <w:pBdr>
                <w:top w:space="0" w:sz="0" w:val="nil"/>
                <w:left w:space="0" w:sz="0" w:val="nil"/>
                <w:bottom w:space="0" w:sz="0" w:val="nil"/>
                <w:right w:space="0" w:sz="0" w:val="nil"/>
                <w:between w:space="0" w:sz="0" w:val="nil"/>
              </w:pBdr>
              <w:shd w:fill="auto" w:val="clear"/>
              <w:spacing w:after="57" w:before="57" w:line="288" w:lineRule="auto"/>
              <w:ind w:left="27" w:right="0" w:firstLine="0"/>
              <w:jc w:val="center"/>
              <w:rPr>
                <w:rFonts w:ascii="Arial" w:cs="Arial" w:eastAsia="Arial" w:hAnsi="Arial"/>
                <w:b w:val="1"/>
                <w:bCs w:val="1"/>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GRUPO 0</w:t>
            </w:r>
            <w:r w:rsidDel="00000000" w:rsidR="00000000" w:rsidRPr="00000000">
              <w:rPr>
                <w:b w:val="1"/>
                <w:bCs w:val="1"/>
                <w:sz w:val="16"/>
                <w:szCs w:val="16"/>
                <w:rtl w:val="0"/>
              </w:rPr>
              <w:t xml:space="preserve">4</w:t>
            </w: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 - INFRAESTRUTURA DE ENERGIA E PROTEÇÃO DE ATIVOS CRÍTICOS</w:t>
            </w:r>
          </w:p>
        </w:tc>
      </w:tr>
      <w:tr>
        <w:trPr>
          <w:cantSplit w:val="1"/>
          <w:tblHeader w:val="0"/>
        </w:trPr>
        <w:tc>
          <w:tcPr>
            <w:tcBorders>
              <w:left w:color="000000" w:space="0" w:sz="4" w:val="single"/>
              <w:bottom w:color="000000" w:space="0" w:sz="4" w:val="single"/>
            </w:tcBorders>
            <w:shd w:fill="d9d9d9" w:val="clear"/>
            <w:vAlign w:val="center"/>
          </w:tcPr>
          <w:p w:rsidR="00000000" w:rsidDel="00000000" w:rsidP="00000000" w:rsidRDefault="00000000" w:rsidRPr="00000000" w14:paraId="0000008E">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1"/>
                <w:bCs w:val="1"/>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Nº Item</w:t>
            </w:r>
          </w:p>
        </w:tc>
        <w:tc>
          <w:tcPr>
            <w:tcBorders>
              <w:left w:color="000000" w:space="0" w:sz="4" w:val="single"/>
              <w:bottom w:color="000000" w:space="0" w:sz="4" w:val="single"/>
            </w:tcBorders>
            <w:shd w:fill="d9d9d9" w:val="clear"/>
            <w:vAlign w:val="center"/>
          </w:tcPr>
          <w:p w:rsidR="00000000" w:rsidDel="00000000" w:rsidP="00000000" w:rsidRDefault="00000000" w:rsidRPr="00000000" w14:paraId="0000008F">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Descrição</w:t>
            </w:r>
            <w:r w:rsidDel="00000000" w:rsidR="00000000" w:rsidRPr="00000000">
              <w:rPr>
                <w:rtl w:val="0"/>
              </w:rPr>
            </w:r>
          </w:p>
        </w:tc>
        <w:tc>
          <w:tcPr>
            <w:tcBorders>
              <w:left w:color="000000" w:space="0" w:sz="4" w:val="single"/>
              <w:bottom w:color="000000" w:space="0" w:sz="4" w:val="single"/>
            </w:tcBorders>
            <w:shd w:fill="d9d9d9" w:val="clear"/>
            <w:vAlign w:val="center"/>
          </w:tcPr>
          <w:p w:rsidR="00000000" w:rsidDel="00000000" w:rsidP="00000000" w:rsidRDefault="00000000" w:rsidRPr="00000000" w14:paraId="00000090">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1"/>
                <w:bCs w:val="1"/>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Unidade de Medida</w:t>
            </w:r>
          </w:p>
        </w:tc>
        <w:tc>
          <w:tcPr>
            <w:tcBorders>
              <w:left w:color="000000" w:space="0" w:sz="4" w:val="single"/>
              <w:bottom w:color="000000" w:space="0" w:sz="4" w:val="single"/>
            </w:tcBorders>
            <w:shd w:fill="d9d9d9" w:val="clear"/>
            <w:vAlign w:val="center"/>
          </w:tcPr>
          <w:p w:rsidR="00000000" w:rsidDel="00000000" w:rsidP="00000000" w:rsidRDefault="00000000" w:rsidRPr="00000000" w14:paraId="00000091">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1"/>
                <w:bCs w:val="1"/>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Qtde. </w:t>
            </w:r>
          </w:p>
          <w:p w:rsidR="00000000" w:rsidDel="00000000" w:rsidP="00000000" w:rsidRDefault="00000000" w:rsidRPr="00000000" w14:paraId="00000092">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1"/>
                <w:bCs w:val="1"/>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Estimada</w:t>
            </w:r>
          </w:p>
        </w:tc>
        <w:tc>
          <w:tcPr>
            <w:tcBorders>
              <w:left w:color="000000" w:space="0" w:sz="4" w:val="single"/>
              <w:bottom w:color="000000" w:space="0" w:sz="4" w:val="single"/>
            </w:tcBorders>
            <w:shd w:fill="d9d9d9" w:val="clear"/>
            <w:vAlign w:val="center"/>
          </w:tcPr>
          <w:p w:rsidR="00000000" w:rsidDel="00000000" w:rsidP="00000000" w:rsidRDefault="00000000" w:rsidRPr="00000000" w14:paraId="00000093">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1"/>
                <w:bCs w:val="1"/>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Marca / Modelo</w:t>
            </w:r>
          </w:p>
        </w:tc>
        <w:tc>
          <w:tcPr>
            <w:tcBorders>
              <w:left w:color="000000" w:space="0" w:sz="4" w:val="single"/>
              <w:bottom w:color="000000" w:space="0" w:sz="4" w:val="single"/>
            </w:tcBorders>
            <w:shd w:fill="d9d9d9" w:val="clear"/>
            <w:vAlign w:val="center"/>
          </w:tcPr>
          <w:p w:rsidR="00000000" w:rsidDel="00000000" w:rsidP="00000000" w:rsidRDefault="00000000" w:rsidRPr="00000000" w14:paraId="00000094">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1"/>
                <w:bCs w:val="1"/>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Valor Unitário </w:t>
            </w:r>
          </w:p>
        </w:tc>
        <w:tc>
          <w:tcPr>
            <w:tcBorders>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95">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Valor Total </w:t>
            </w:r>
            <w:r w:rsidDel="00000000" w:rsidR="00000000" w:rsidRPr="00000000">
              <w:rPr>
                <w:rtl w:val="0"/>
              </w:rPr>
            </w:r>
          </w:p>
        </w:tc>
      </w:tr>
      <w:tr>
        <w:trPr>
          <w:cantSplit w:val="1"/>
          <w:tblHeader w:val="0"/>
        </w:trPr>
        <w:tc>
          <w:tcPr>
            <w:tcBorders>
              <w:left w:color="000000" w:space="0" w:sz="4" w:val="single"/>
              <w:bottom w:color="000000" w:space="0" w:sz="4" w:val="single"/>
            </w:tcBorders>
            <w:vAlign w:val="center"/>
          </w:tcPr>
          <w:p w:rsidR="00000000" w:rsidDel="00000000" w:rsidP="00000000" w:rsidRDefault="00000000" w:rsidRPr="00000000" w14:paraId="00000096">
            <w:pPr>
              <w:keepNext w:val="0"/>
              <w:keepLines w:val="0"/>
              <w:widowControl w:val="0"/>
              <w:pBdr>
                <w:top w:space="0" w:sz="0" w:val="nil"/>
                <w:left w:space="0" w:sz="0" w:val="nil"/>
                <w:bottom w:space="0" w:sz="0" w:val="nil"/>
                <w:right w:space="0" w:sz="0" w:val="nil"/>
                <w:between w:space="0" w:sz="0" w:val="nil"/>
              </w:pBdr>
              <w:shd w:fill="auto" w:val="clear"/>
              <w:spacing w:after="0" w:before="1"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sz w:val="16"/>
                <w:szCs w:val="16"/>
                <w:rtl w:val="0"/>
              </w:rPr>
              <w:t xml:space="preserve">7</w:t>
            </w: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097">
            <w:pPr>
              <w:keepNext w:val="0"/>
              <w:keepLines w:val="0"/>
              <w:widowControl w:val="0"/>
              <w:pBdr>
                <w:top w:space="0" w:sz="0" w:val="nil"/>
                <w:left w:space="0" w:sz="0" w:val="nil"/>
                <w:bottom w:space="0" w:sz="0" w:val="nil"/>
                <w:right w:space="0" w:sz="0" w:val="nil"/>
                <w:between w:space="0" w:sz="0" w:val="nil"/>
              </w:pBdr>
              <w:shd w:fill="auto" w:val="clear"/>
              <w:spacing w:after="0" w:before="1"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Nobreak para Rack 19”</w:t>
            </w:r>
          </w:p>
        </w:tc>
        <w:tc>
          <w:tcPr>
            <w:tcBorders>
              <w:left w:color="000000" w:space="0" w:sz="4" w:val="single"/>
              <w:bottom w:color="000000" w:space="0" w:sz="4" w:val="single"/>
            </w:tcBorders>
            <w:vAlign w:val="center"/>
          </w:tcPr>
          <w:p w:rsidR="00000000" w:rsidDel="00000000" w:rsidP="00000000" w:rsidRDefault="00000000" w:rsidRPr="00000000" w14:paraId="00000098">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Unidade</w:t>
            </w:r>
          </w:p>
        </w:tc>
        <w:tc>
          <w:tcPr>
            <w:tcBorders>
              <w:left w:color="000000" w:space="0" w:sz="4" w:val="single"/>
              <w:bottom w:color="000000" w:space="0" w:sz="4" w:val="single"/>
            </w:tcBorders>
            <w:vAlign w:val="center"/>
          </w:tcPr>
          <w:p w:rsidR="00000000" w:rsidDel="00000000" w:rsidP="00000000" w:rsidRDefault="00000000" w:rsidRPr="00000000" w14:paraId="00000099">
            <w:pPr>
              <w:keepNext w:val="0"/>
              <w:keepLines w:val="0"/>
              <w:widowControl w:val="0"/>
              <w:pBdr>
                <w:top w:space="0" w:sz="0" w:val="nil"/>
                <w:left w:space="0" w:sz="0" w:val="nil"/>
                <w:bottom w:space="0" w:sz="0" w:val="nil"/>
                <w:right w:space="0" w:sz="0" w:val="nil"/>
                <w:between w:space="0" w:sz="0" w:val="nil"/>
              </w:pBdr>
              <w:shd w:fill="auto" w:val="clear"/>
              <w:spacing w:after="0" w:before="1"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3</w:t>
            </w:r>
          </w:p>
        </w:tc>
        <w:tc>
          <w:tcPr>
            <w:tcBorders>
              <w:left w:color="000000" w:space="0" w:sz="4" w:val="single"/>
              <w:bottom w:color="000000" w:space="0" w:sz="4" w:val="single"/>
            </w:tcBorders>
            <w:vAlign w:val="center"/>
          </w:tcPr>
          <w:p w:rsidR="00000000" w:rsidDel="00000000" w:rsidP="00000000" w:rsidRDefault="00000000" w:rsidRPr="00000000" w14:paraId="0000009A">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09B">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R$</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9C">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R$</w:t>
            </w:r>
          </w:p>
        </w:tc>
      </w:tr>
      <w:tr>
        <w:trPr>
          <w:cantSplit w:val="1"/>
          <w:tblHeader w:val="0"/>
        </w:trPr>
        <w:tc>
          <w:tcPr>
            <w:tcBorders>
              <w:left w:color="000000" w:space="0" w:sz="4" w:val="single"/>
              <w:bottom w:color="000000" w:space="0" w:sz="4" w:val="single"/>
            </w:tcBorders>
            <w:vAlign w:val="center"/>
          </w:tcPr>
          <w:p w:rsidR="00000000" w:rsidDel="00000000" w:rsidP="00000000" w:rsidRDefault="00000000" w:rsidRPr="00000000" w14:paraId="0000009D">
            <w:pPr>
              <w:keepNext w:val="0"/>
              <w:keepLines w:val="0"/>
              <w:widowControl w:val="0"/>
              <w:pBdr>
                <w:top w:space="0" w:sz="0" w:val="nil"/>
                <w:left w:space="0" w:sz="0" w:val="nil"/>
                <w:bottom w:space="0" w:sz="0" w:val="nil"/>
                <w:right w:space="0" w:sz="0" w:val="nil"/>
                <w:between w:space="0" w:sz="0" w:val="nil"/>
              </w:pBdr>
              <w:shd w:fill="auto" w:val="clear"/>
              <w:spacing w:after="0" w:before="1"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sz w:val="16"/>
                <w:szCs w:val="16"/>
                <w:rtl w:val="0"/>
              </w:rPr>
              <w:t xml:space="preserve">8</w:t>
            </w: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09E">
            <w:pPr>
              <w:keepNext w:val="0"/>
              <w:keepLines w:val="0"/>
              <w:widowControl w:val="0"/>
              <w:pBdr>
                <w:top w:space="0" w:sz="0" w:val="nil"/>
                <w:left w:space="0" w:sz="0" w:val="nil"/>
                <w:bottom w:space="0" w:sz="0" w:val="nil"/>
                <w:right w:space="0" w:sz="0" w:val="nil"/>
                <w:between w:space="0" w:sz="0" w:val="nil"/>
              </w:pBdr>
              <w:shd w:fill="auto" w:val="clear"/>
              <w:spacing w:after="0" w:before="1"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Filtro de Linha - Cabo 3 metros</w:t>
            </w:r>
          </w:p>
        </w:tc>
        <w:tc>
          <w:tcPr>
            <w:tcBorders>
              <w:left w:color="000000" w:space="0" w:sz="4" w:val="single"/>
              <w:bottom w:color="000000" w:space="0" w:sz="4" w:val="single"/>
            </w:tcBorders>
            <w:vAlign w:val="center"/>
          </w:tcPr>
          <w:p w:rsidR="00000000" w:rsidDel="00000000" w:rsidP="00000000" w:rsidRDefault="00000000" w:rsidRPr="00000000" w14:paraId="0000009F">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Unidade</w:t>
            </w:r>
          </w:p>
        </w:tc>
        <w:tc>
          <w:tcPr>
            <w:tcBorders>
              <w:left w:color="000000" w:space="0" w:sz="4" w:val="single"/>
              <w:bottom w:color="000000" w:space="0" w:sz="4" w:val="single"/>
            </w:tcBorders>
            <w:vAlign w:val="center"/>
          </w:tcPr>
          <w:p w:rsidR="00000000" w:rsidDel="00000000" w:rsidP="00000000" w:rsidRDefault="00000000" w:rsidRPr="00000000" w14:paraId="000000A0">
            <w:pPr>
              <w:keepNext w:val="0"/>
              <w:keepLines w:val="0"/>
              <w:widowControl w:val="0"/>
              <w:pBdr>
                <w:top w:space="0" w:sz="0" w:val="nil"/>
                <w:left w:space="0" w:sz="0" w:val="nil"/>
                <w:bottom w:space="0" w:sz="0" w:val="nil"/>
                <w:right w:space="0" w:sz="0" w:val="nil"/>
                <w:between w:space="0" w:sz="0" w:val="nil"/>
              </w:pBdr>
              <w:shd w:fill="auto" w:val="clear"/>
              <w:spacing w:after="0" w:before="1"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200</w:t>
            </w:r>
          </w:p>
        </w:tc>
        <w:tc>
          <w:tcPr>
            <w:tcBorders>
              <w:left w:color="000000" w:space="0" w:sz="4" w:val="single"/>
              <w:bottom w:color="000000" w:space="0" w:sz="4" w:val="single"/>
            </w:tcBorders>
            <w:vAlign w:val="center"/>
          </w:tcPr>
          <w:p w:rsidR="00000000" w:rsidDel="00000000" w:rsidP="00000000" w:rsidRDefault="00000000" w:rsidRPr="00000000" w14:paraId="000000A1">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0A2">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R$</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A3">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R$</w:t>
            </w:r>
          </w:p>
        </w:tc>
      </w:tr>
      <w:tr>
        <w:trPr>
          <w:cantSplit w:val="1"/>
          <w:tblHeader w:val="0"/>
        </w:trPr>
        <w:tc>
          <w:tcPr>
            <w:tcBorders>
              <w:left w:color="000000" w:space="0" w:sz="4" w:val="single"/>
              <w:bottom w:color="000000" w:space="0" w:sz="4" w:val="single"/>
            </w:tcBorders>
            <w:vAlign w:val="center"/>
          </w:tcPr>
          <w:p w:rsidR="00000000" w:rsidDel="00000000" w:rsidP="00000000" w:rsidRDefault="00000000" w:rsidRPr="00000000" w14:paraId="000000A4">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sz w:val="16"/>
                <w:szCs w:val="16"/>
                <w:rtl w:val="0"/>
              </w:rPr>
              <w:t xml:space="preserve">9</w:t>
            </w: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0A5">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Monitor de Temperatura e Umidade para Data Center</w:t>
            </w:r>
          </w:p>
        </w:tc>
        <w:tc>
          <w:tcPr>
            <w:tcBorders>
              <w:left w:color="000000" w:space="0" w:sz="4" w:val="single"/>
              <w:bottom w:color="000000" w:space="0" w:sz="4" w:val="single"/>
            </w:tcBorders>
            <w:vAlign w:val="center"/>
          </w:tcPr>
          <w:p w:rsidR="00000000" w:rsidDel="00000000" w:rsidP="00000000" w:rsidRDefault="00000000" w:rsidRPr="00000000" w14:paraId="000000A6">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Unidade</w:t>
            </w:r>
          </w:p>
        </w:tc>
        <w:tc>
          <w:tcPr>
            <w:tcBorders>
              <w:left w:color="000000" w:space="0" w:sz="4" w:val="single"/>
              <w:bottom w:color="000000" w:space="0" w:sz="4" w:val="single"/>
            </w:tcBorders>
            <w:vAlign w:val="center"/>
          </w:tcPr>
          <w:p w:rsidR="00000000" w:rsidDel="00000000" w:rsidP="00000000" w:rsidRDefault="00000000" w:rsidRPr="00000000" w14:paraId="000000A7">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3</w:t>
            </w:r>
          </w:p>
        </w:tc>
        <w:tc>
          <w:tcPr>
            <w:tcBorders>
              <w:left w:color="000000" w:space="0" w:sz="4" w:val="single"/>
              <w:bottom w:color="000000" w:space="0" w:sz="4" w:val="single"/>
            </w:tcBorders>
            <w:vAlign w:val="center"/>
          </w:tcPr>
          <w:p w:rsidR="00000000" w:rsidDel="00000000" w:rsidP="00000000" w:rsidRDefault="00000000" w:rsidRPr="00000000" w14:paraId="000000A8">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0A9">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R$</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AA">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R$</w:t>
            </w:r>
          </w:p>
        </w:tc>
      </w:tr>
      <w:tr>
        <w:trPr>
          <w:cantSplit w:val="1"/>
          <w:tblHeader w:val="0"/>
        </w:trPr>
        <w:tc>
          <w:tcPr>
            <w:gridSpan w:val="6"/>
            <w:tcBorders>
              <w:left w:color="000000" w:space="0" w:sz="4" w:val="single"/>
              <w:bottom w:color="000000" w:space="0" w:sz="4" w:val="single"/>
            </w:tcBorders>
            <w:shd w:fill="cccccc" w:val="clear"/>
            <w:vAlign w:val="center"/>
          </w:tcPr>
          <w:p w:rsidR="00000000" w:rsidDel="00000000" w:rsidP="00000000" w:rsidRDefault="00000000" w:rsidRPr="00000000" w14:paraId="000000AB">
            <w:pPr>
              <w:keepNext w:val="0"/>
              <w:keepLines w:val="0"/>
              <w:widowControl w:val="0"/>
              <w:pBdr>
                <w:top w:space="0" w:sz="0" w:val="nil"/>
                <w:left w:space="0" w:sz="0" w:val="nil"/>
                <w:bottom w:space="0" w:sz="0" w:val="nil"/>
                <w:right w:space="0" w:sz="0" w:val="nil"/>
                <w:between w:space="0" w:sz="0" w:val="nil"/>
              </w:pBdr>
              <w:shd w:fill="auto" w:val="clear"/>
              <w:spacing w:after="0" w:before="104" w:line="288" w:lineRule="auto"/>
              <w:ind w:left="0" w:right="0" w:firstLine="0"/>
              <w:jc w:val="right"/>
              <w:rPr>
                <w:rFonts w:ascii="Arial" w:cs="Arial" w:eastAsia="Arial" w:hAnsi="Arial"/>
                <w:b w:val="1"/>
                <w:bCs w:val="1"/>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VALOR GLOBAL DO GRUPO 0</w:t>
            </w:r>
            <w:r w:rsidDel="00000000" w:rsidR="00000000" w:rsidRPr="00000000">
              <w:rPr>
                <w:b w:val="1"/>
                <w:bCs w:val="1"/>
                <w:sz w:val="16"/>
                <w:szCs w:val="16"/>
                <w:rtl w:val="0"/>
              </w:rPr>
              <w:t xml:space="preserve">4</w:t>
            </w: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 </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B1">
            <w:pPr>
              <w:keepNext w:val="0"/>
              <w:keepLines w:val="0"/>
              <w:widowControl w:val="0"/>
              <w:pBdr>
                <w:top w:space="0" w:sz="0" w:val="nil"/>
                <w:left w:space="0" w:sz="0" w:val="nil"/>
                <w:bottom w:space="0" w:sz="0" w:val="nil"/>
                <w:right w:space="0" w:sz="0" w:val="nil"/>
                <w:between w:space="0" w:sz="0" w:val="nil"/>
              </w:pBdr>
              <w:shd w:fill="auto" w:val="clear"/>
              <w:spacing w:after="0" w:before="104" w:line="288" w:lineRule="auto"/>
              <w:ind w:left="0" w:right="0" w:firstLine="0"/>
              <w:jc w:val="center"/>
              <w:rPr>
                <w:rFonts w:ascii="Arial" w:cs="Arial" w:eastAsia="Arial" w:hAnsi="Arial"/>
                <w:b w:val="1"/>
                <w:bCs w:val="1"/>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R$ </w:t>
            </w:r>
          </w:p>
        </w:tc>
      </w:tr>
    </w:tbl>
    <w:p w:rsidR="00000000" w:rsidDel="00000000" w:rsidP="00000000" w:rsidRDefault="00000000" w:rsidRPr="00000000" w14:paraId="000000B2">
      <w:pPr>
        <w:spacing w:line="240" w:lineRule="auto"/>
        <w:jc w:val="both"/>
        <w:rPr>
          <w:color w:val="000000"/>
          <w:sz w:val="20"/>
          <w:szCs w:val="20"/>
        </w:rPr>
      </w:pPr>
      <w:r w:rsidDel="00000000" w:rsidR="00000000" w:rsidRPr="00000000">
        <w:rPr>
          <w:rtl w:val="0"/>
        </w:rPr>
      </w:r>
    </w:p>
    <w:tbl>
      <w:tblPr>
        <w:tblStyle w:val="Table6"/>
        <w:tblW w:w="9523.0" w:type="dxa"/>
        <w:jc w:val="left"/>
        <w:tblInd w:w="-10.0" w:type="dxa"/>
        <w:tblLayout w:type="fixed"/>
        <w:tblLook w:val="0000"/>
      </w:tblPr>
      <w:tblGrid>
        <w:gridCol w:w="941"/>
        <w:gridCol w:w="2046"/>
        <w:gridCol w:w="1125"/>
        <w:gridCol w:w="943"/>
        <w:gridCol w:w="2090"/>
        <w:gridCol w:w="1113"/>
        <w:gridCol w:w="1265"/>
        <w:tblGridChange w:id="0">
          <w:tblGrid>
            <w:gridCol w:w="941"/>
            <w:gridCol w:w="2046"/>
            <w:gridCol w:w="1125"/>
            <w:gridCol w:w="943"/>
            <w:gridCol w:w="2090"/>
            <w:gridCol w:w="1113"/>
            <w:gridCol w:w="1265"/>
          </w:tblGrid>
        </w:tblGridChange>
      </w:tblGrid>
      <w:tr>
        <w:trPr>
          <w:cantSplit w:val="1"/>
          <w:tblHeader w:val="0"/>
        </w:trPr>
        <w:tc>
          <w:tcPr>
            <w:gridSpan w:val="7"/>
            <w:tcBorders>
              <w:top w:color="000000" w:space="0" w:sz="4" w:val="single"/>
              <w:left w:color="000000" w:space="0" w:sz="4" w:val="single"/>
              <w:bottom w:color="000000" w:space="0" w:sz="4" w:val="single"/>
              <w:right w:color="000000" w:space="0" w:sz="4" w:val="single"/>
            </w:tcBorders>
            <w:shd w:fill="cccccc" w:val="clear"/>
            <w:vAlign w:val="center"/>
          </w:tcPr>
          <w:p w:rsidR="00000000" w:rsidDel="00000000" w:rsidP="00000000" w:rsidRDefault="00000000" w:rsidRPr="00000000" w14:paraId="000000B3">
            <w:pPr>
              <w:keepNext w:val="0"/>
              <w:keepLines w:val="0"/>
              <w:widowControl w:val="0"/>
              <w:pBdr>
                <w:top w:space="0" w:sz="0" w:val="nil"/>
                <w:left w:space="0" w:sz="0" w:val="nil"/>
                <w:bottom w:space="0" w:sz="0" w:val="nil"/>
                <w:right w:space="0" w:sz="0" w:val="nil"/>
                <w:between w:space="0" w:sz="0" w:val="nil"/>
              </w:pBdr>
              <w:shd w:fill="auto" w:val="clear"/>
              <w:spacing w:after="57" w:before="57" w:line="288" w:lineRule="auto"/>
              <w:ind w:left="0" w:right="0" w:firstLine="0"/>
              <w:jc w:val="center"/>
              <w:rPr>
                <w:rFonts w:ascii="Arial" w:cs="Arial" w:eastAsia="Arial" w:hAnsi="Arial"/>
                <w:b w:val="1"/>
                <w:bCs w:val="1"/>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GRUPO 0</w:t>
            </w:r>
            <w:r w:rsidDel="00000000" w:rsidR="00000000" w:rsidRPr="00000000">
              <w:rPr>
                <w:b w:val="1"/>
                <w:bCs w:val="1"/>
                <w:sz w:val="16"/>
                <w:szCs w:val="16"/>
                <w:rtl w:val="0"/>
              </w:rPr>
              <w:t xml:space="preserve">5</w:t>
            </w: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 - ARMAZENAMENTO, MANUTENÇÃO, ORGANIZAÇÃO E ACESSÓRIOS GERAIS</w:t>
            </w:r>
          </w:p>
        </w:tc>
      </w:tr>
      <w:tr>
        <w:trPr>
          <w:cantSplit w:val="1"/>
          <w:tblHeader w:val="0"/>
        </w:trPr>
        <w:tc>
          <w:tcPr>
            <w:tcBorders>
              <w:left w:color="000000" w:space="0" w:sz="4" w:val="single"/>
              <w:bottom w:color="000000" w:space="0" w:sz="4" w:val="single"/>
            </w:tcBorders>
            <w:shd w:fill="d9d9d9" w:val="clear"/>
            <w:vAlign w:val="center"/>
          </w:tcPr>
          <w:p w:rsidR="00000000" w:rsidDel="00000000" w:rsidP="00000000" w:rsidRDefault="00000000" w:rsidRPr="00000000" w14:paraId="000000BA">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1"/>
                <w:bCs w:val="1"/>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Nº Item</w:t>
            </w:r>
          </w:p>
        </w:tc>
        <w:tc>
          <w:tcPr>
            <w:tcBorders>
              <w:left w:color="000000" w:space="0" w:sz="4" w:val="single"/>
              <w:bottom w:color="000000" w:space="0" w:sz="4" w:val="single"/>
            </w:tcBorders>
            <w:shd w:fill="d9d9d9" w:val="clear"/>
            <w:vAlign w:val="center"/>
          </w:tcPr>
          <w:p w:rsidR="00000000" w:rsidDel="00000000" w:rsidP="00000000" w:rsidRDefault="00000000" w:rsidRPr="00000000" w14:paraId="000000BB">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Descrição</w:t>
            </w:r>
            <w:r w:rsidDel="00000000" w:rsidR="00000000" w:rsidRPr="00000000">
              <w:rPr>
                <w:rtl w:val="0"/>
              </w:rPr>
            </w:r>
          </w:p>
        </w:tc>
        <w:tc>
          <w:tcPr>
            <w:tcBorders>
              <w:left w:color="000000" w:space="0" w:sz="4" w:val="single"/>
              <w:bottom w:color="000000" w:space="0" w:sz="4" w:val="single"/>
            </w:tcBorders>
            <w:shd w:fill="d9d9d9" w:val="clear"/>
            <w:vAlign w:val="center"/>
          </w:tcPr>
          <w:p w:rsidR="00000000" w:rsidDel="00000000" w:rsidP="00000000" w:rsidRDefault="00000000" w:rsidRPr="00000000" w14:paraId="000000BC">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1"/>
                <w:bCs w:val="1"/>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Unidade de Medida</w:t>
            </w:r>
          </w:p>
        </w:tc>
        <w:tc>
          <w:tcPr>
            <w:tcBorders>
              <w:left w:color="000000" w:space="0" w:sz="4" w:val="single"/>
              <w:bottom w:color="000000" w:space="0" w:sz="4" w:val="single"/>
            </w:tcBorders>
            <w:shd w:fill="d9d9d9" w:val="clear"/>
            <w:vAlign w:val="center"/>
          </w:tcPr>
          <w:p w:rsidR="00000000" w:rsidDel="00000000" w:rsidP="00000000" w:rsidRDefault="00000000" w:rsidRPr="00000000" w14:paraId="000000BD">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1"/>
                <w:bCs w:val="1"/>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Qtde. </w:t>
            </w:r>
          </w:p>
          <w:p w:rsidR="00000000" w:rsidDel="00000000" w:rsidP="00000000" w:rsidRDefault="00000000" w:rsidRPr="00000000" w14:paraId="000000BE">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1"/>
                <w:bCs w:val="1"/>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Estimada</w:t>
            </w:r>
          </w:p>
        </w:tc>
        <w:tc>
          <w:tcPr>
            <w:tcBorders>
              <w:left w:color="000000" w:space="0" w:sz="4" w:val="single"/>
              <w:bottom w:color="000000" w:space="0" w:sz="4" w:val="single"/>
            </w:tcBorders>
            <w:shd w:fill="d9d9d9" w:val="clear"/>
            <w:vAlign w:val="center"/>
          </w:tcPr>
          <w:p w:rsidR="00000000" w:rsidDel="00000000" w:rsidP="00000000" w:rsidRDefault="00000000" w:rsidRPr="00000000" w14:paraId="000000BF">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1"/>
                <w:bCs w:val="1"/>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Marca / Modelo</w:t>
            </w:r>
          </w:p>
        </w:tc>
        <w:tc>
          <w:tcPr>
            <w:tcBorders>
              <w:left w:color="000000" w:space="0" w:sz="4" w:val="single"/>
              <w:bottom w:color="000000" w:space="0" w:sz="4" w:val="single"/>
            </w:tcBorders>
            <w:shd w:fill="d9d9d9" w:val="clear"/>
            <w:vAlign w:val="center"/>
          </w:tcPr>
          <w:p w:rsidR="00000000" w:rsidDel="00000000" w:rsidP="00000000" w:rsidRDefault="00000000" w:rsidRPr="00000000" w14:paraId="000000C0">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1"/>
                <w:bCs w:val="1"/>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Valor Unitário </w:t>
            </w:r>
          </w:p>
        </w:tc>
        <w:tc>
          <w:tcPr>
            <w:tcBorders>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C1">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Valor Total </w:t>
            </w:r>
            <w:r w:rsidDel="00000000" w:rsidR="00000000" w:rsidRPr="00000000">
              <w:rPr>
                <w:rtl w:val="0"/>
              </w:rPr>
            </w:r>
          </w:p>
        </w:tc>
      </w:tr>
      <w:tr>
        <w:trPr>
          <w:cantSplit w:val="1"/>
          <w:tblHeader w:val="0"/>
        </w:trPr>
        <w:tc>
          <w:tcPr>
            <w:tcBorders>
              <w:left w:color="000000" w:space="0" w:sz="4" w:val="single"/>
              <w:bottom w:color="000000" w:space="0" w:sz="4" w:val="single"/>
            </w:tcBorders>
            <w:vAlign w:val="center"/>
          </w:tcPr>
          <w:p w:rsidR="00000000" w:rsidDel="00000000" w:rsidP="00000000" w:rsidRDefault="00000000" w:rsidRPr="00000000" w14:paraId="000000C2">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sz w:val="16"/>
                <w:szCs w:val="16"/>
                <w:rtl w:val="0"/>
              </w:rPr>
              <w:t xml:space="preserve">10</w:t>
            </w: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0C3">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SSD Externo Portátil 4 TB</w:t>
            </w:r>
          </w:p>
        </w:tc>
        <w:tc>
          <w:tcPr>
            <w:tcBorders>
              <w:left w:color="000000" w:space="0" w:sz="4" w:val="single"/>
              <w:bottom w:color="000000" w:space="0" w:sz="4" w:val="single"/>
            </w:tcBorders>
            <w:vAlign w:val="center"/>
          </w:tcPr>
          <w:p w:rsidR="00000000" w:rsidDel="00000000" w:rsidP="00000000" w:rsidRDefault="00000000" w:rsidRPr="00000000" w14:paraId="000000C4">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Unidade</w:t>
            </w:r>
          </w:p>
        </w:tc>
        <w:tc>
          <w:tcPr>
            <w:tcBorders>
              <w:left w:color="000000" w:space="0" w:sz="4" w:val="single"/>
              <w:bottom w:color="000000" w:space="0" w:sz="4" w:val="single"/>
            </w:tcBorders>
            <w:vAlign w:val="center"/>
          </w:tcPr>
          <w:p w:rsidR="00000000" w:rsidDel="00000000" w:rsidP="00000000" w:rsidRDefault="00000000" w:rsidRPr="00000000" w14:paraId="000000C5">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15</w:t>
            </w:r>
          </w:p>
        </w:tc>
        <w:tc>
          <w:tcPr>
            <w:tcBorders>
              <w:left w:color="000000" w:space="0" w:sz="4" w:val="single"/>
              <w:bottom w:color="000000" w:space="0" w:sz="4" w:val="single"/>
            </w:tcBorders>
            <w:vAlign w:val="center"/>
          </w:tcPr>
          <w:p w:rsidR="00000000" w:rsidDel="00000000" w:rsidP="00000000" w:rsidRDefault="00000000" w:rsidRPr="00000000" w14:paraId="000000C6">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0C7">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R$</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C8">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R$</w:t>
            </w:r>
          </w:p>
        </w:tc>
      </w:tr>
      <w:tr>
        <w:trPr>
          <w:cantSplit w:val="1"/>
          <w:tblHeader w:val="0"/>
        </w:trPr>
        <w:tc>
          <w:tcPr>
            <w:tcBorders>
              <w:left w:color="000000" w:space="0" w:sz="4" w:val="single"/>
              <w:bottom w:color="000000" w:space="0" w:sz="4" w:val="single"/>
            </w:tcBorders>
            <w:vAlign w:val="center"/>
          </w:tcPr>
          <w:p w:rsidR="00000000" w:rsidDel="00000000" w:rsidP="00000000" w:rsidRDefault="00000000" w:rsidRPr="00000000" w14:paraId="000000C9">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sz w:val="16"/>
                <w:szCs w:val="16"/>
                <w:rtl w:val="0"/>
              </w:rPr>
              <w:t xml:space="preserve">11</w:t>
            </w: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0CA">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Fonte de Alimentação para Notebook (Compatível HP)</w:t>
            </w:r>
          </w:p>
        </w:tc>
        <w:tc>
          <w:tcPr>
            <w:tcBorders>
              <w:left w:color="000000" w:space="0" w:sz="4" w:val="single"/>
              <w:bottom w:color="000000" w:space="0" w:sz="4" w:val="single"/>
            </w:tcBorders>
            <w:vAlign w:val="center"/>
          </w:tcPr>
          <w:p w:rsidR="00000000" w:rsidDel="00000000" w:rsidP="00000000" w:rsidRDefault="00000000" w:rsidRPr="00000000" w14:paraId="000000CB">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Unidade</w:t>
            </w:r>
          </w:p>
        </w:tc>
        <w:tc>
          <w:tcPr>
            <w:tcBorders>
              <w:left w:color="000000" w:space="0" w:sz="4" w:val="single"/>
              <w:bottom w:color="000000" w:space="0" w:sz="4" w:val="single"/>
            </w:tcBorders>
            <w:vAlign w:val="center"/>
          </w:tcPr>
          <w:p w:rsidR="00000000" w:rsidDel="00000000" w:rsidP="00000000" w:rsidRDefault="00000000" w:rsidRPr="00000000" w14:paraId="000000CC">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3</w:t>
            </w:r>
          </w:p>
        </w:tc>
        <w:tc>
          <w:tcPr>
            <w:tcBorders>
              <w:left w:color="000000" w:space="0" w:sz="4" w:val="single"/>
              <w:bottom w:color="000000" w:space="0" w:sz="4" w:val="single"/>
            </w:tcBorders>
            <w:vAlign w:val="center"/>
          </w:tcPr>
          <w:p w:rsidR="00000000" w:rsidDel="00000000" w:rsidP="00000000" w:rsidRDefault="00000000" w:rsidRPr="00000000" w14:paraId="000000CD">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0CE">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R$</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CF">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R$</w:t>
            </w:r>
          </w:p>
        </w:tc>
      </w:tr>
      <w:tr>
        <w:trPr>
          <w:cantSplit w:val="1"/>
          <w:tblHeader w:val="0"/>
        </w:trPr>
        <w:tc>
          <w:tcPr>
            <w:tcBorders>
              <w:left w:color="000000" w:space="0" w:sz="4" w:val="single"/>
              <w:bottom w:color="000000" w:space="0" w:sz="4" w:val="single"/>
            </w:tcBorders>
            <w:vAlign w:val="center"/>
          </w:tcPr>
          <w:p w:rsidR="00000000" w:rsidDel="00000000" w:rsidP="00000000" w:rsidRDefault="00000000" w:rsidRPr="00000000" w14:paraId="000000D0">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sz w:val="16"/>
                <w:szCs w:val="16"/>
                <w:rtl w:val="0"/>
              </w:rPr>
              <w:t xml:space="preserve">12</w:t>
            </w: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0D1">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Fonte de Alimentação para Mini PC (Compatível Dell)</w:t>
            </w:r>
          </w:p>
        </w:tc>
        <w:tc>
          <w:tcPr>
            <w:tcBorders>
              <w:left w:color="000000" w:space="0" w:sz="4" w:val="single"/>
              <w:bottom w:color="000000" w:space="0" w:sz="4" w:val="single"/>
            </w:tcBorders>
            <w:vAlign w:val="center"/>
          </w:tcPr>
          <w:p w:rsidR="00000000" w:rsidDel="00000000" w:rsidP="00000000" w:rsidRDefault="00000000" w:rsidRPr="00000000" w14:paraId="000000D2">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Unidade</w:t>
            </w:r>
          </w:p>
        </w:tc>
        <w:tc>
          <w:tcPr>
            <w:tcBorders>
              <w:left w:color="000000" w:space="0" w:sz="4" w:val="single"/>
              <w:bottom w:color="000000" w:space="0" w:sz="4" w:val="single"/>
            </w:tcBorders>
            <w:vAlign w:val="center"/>
          </w:tcPr>
          <w:p w:rsidR="00000000" w:rsidDel="00000000" w:rsidP="00000000" w:rsidRDefault="00000000" w:rsidRPr="00000000" w14:paraId="000000D3">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3</w:t>
            </w:r>
          </w:p>
        </w:tc>
        <w:tc>
          <w:tcPr>
            <w:tcBorders>
              <w:left w:color="000000" w:space="0" w:sz="4" w:val="single"/>
              <w:bottom w:color="000000" w:space="0" w:sz="4" w:val="single"/>
            </w:tcBorders>
            <w:vAlign w:val="center"/>
          </w:tcPr>
          <w:p w:rsidR="00000000" w:rsidDel="00000000" w:rsidP="00000000" w:rsidRDefault="00000000" w:rsidRPr="00000000" w14:paraId="000000D4">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0D5">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R$</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D6">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R$</w:t>
            </w:r>
          </w:p>
        </w:tc>
      </w:tr>
      <w:tr>
        <w:trPr>
          <w:cantSplit w:val="1"/>
          <w:tblHeader w:val="0"/>
        </w:trPr>
        <w:tc>
          <w:tcPr>
            <w:tcBorders>
              <w:left w:color="000000" w:space="0" w:sz="4" w:val="single"/>
              <w:bottom w:color="000000" w:space="0" w:sz="4" w:val="single"/>
            </w:tcBorders>
            <w:vAlign w:val="center"/>
          </w:tcPr>
          <w:p w:rsidR="00000000" w:rsidDel="00000000" w:rsidP="00000000" w:rsidRDefault="00000000" w:rsidRPr="00000000" w14:paraId="000000D7">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sz w:val="16"/>
                <w:szCs w:val="16"/>
                <w:rtl w:val="0"/>
              </w:rPr>
              <w:t xml:space="preserve">13</w:t>
            </w: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0D8">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Fonte Injetor PoE Gigabit</w:t>
            </w:r>
          </w:p>
        </w:tc>
        <w:tc>
          <w:tcPr>
            <w:tcBorders>
              <w:left w:color="000000" w:space="0" w:sz="4" w:val="single"/>
              <w:bottom w:color="000000" w:space="0" w:sz="4" w:val="single"/>
            </w:tcBorders>
            <w:vAlign w:val="center"/>
          </w:tcPr>
          <w:p w:rsidR="00000000" w:rsidDel="00000000" w:rsidP="00000000" w:rsidRDefault="00000000" w:rsidRPr="00000000" w14:paraId="000000D9">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Unidade</w:t>
            </w:r>
          </w:p>
        </w:tc>
        <w:tc>
          <w:tcPr>
            <w:tcBorders>
              <w:left w:color="000000" w:space="0" w:sz="4" w:val="single"/>
              <w:bottom w:color="000000" w:space="0" w:sz="4" w:val="single"/>
            </w:tcBorders>
            <w:vAlign w:val="center"/>
          </w:tcPr>
          <w:p w:rsidR="00000000" w:rsidDel="00000000" w:rsidP="00000000" w:rsidRDefault="00000000" w:rsidRPr="00000000" w14:paraId="000000DA">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2</w:t>
            </w:r>
          </w:p>
        </w:tc>
        <w:tc>
          <w:tcPr>
            <w:tcBorders>
              <w:left w:color="000000" w:space="0" w:sz="4" w:val="single"/>
              <w:bottom w:color="000000" w:space="0" w:sz="4" w:val="single"/>
            </w:tcBorders>
            <w:vAlign w:val="center"/>
          </w:tcPr>
          <w:p w:rsidR="00000000" w:rsidDel="00000000" w:rsidP="00000000" w:rsidRDefault="00000000" w:rsidRPr="00000000" w14:paraId="000000DB">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0DC">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R$</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DD">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R$</w:t>
            </w:r>
          </w:p>
        </w:tc>
      </w:tr>
      <w:tr>
        <w:trPr>
          <w:cantSplit w:val="1"/>
          <w:tblHeader w:val="0"/>
        </w:trPr>
        <w:tc>
          <w:tcPr>
            <w:tcBorders>
              <w:left w:color="000000" w:space="0" w:sz="4" w:val="single"/>
              <w:bottom w:color="000000" w:space="0" w:sz="4" w:val="single"/>
            </w:tcBorders>
            <w:vAlign w:val="center"/>
          </w:tcPr>
          <w:p w:rsidR="00000000" w:rsidDel="00000000" w:rsidP="00000000" w:rsidRDefault="00000000" w:rsidRPr="00000000" w14:paraId="000000DE">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sz w:val="16"/>
                <w:szCs w:val="16"/>
                <w:rtl w:val="0"/>
              </w:rPr>
              <w:t xml:space="preserve">14</w:t>
            </w: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0DF">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Organizador de Fios e Cabos Espiral</w:t>
            </w:r>
          </w:p>
        </w:tc>
        <w:tc>
          <w:tcPr>
            <w:tcBorders>
              <w:left w:color="000000" w:space="0" w:sz="4" w:val="single"/>
              <w:bottom w:color="000000" w:space="0" w:sz="4" w:val="single"/>
            </w:tcBorders>
            <w:vAlign w:val="center"/>
          </w:tcPr>
          <w:p w:rsidR="00000000" w:rsidDel="00000000" w:rsidP="00000000" w:rsidRDefault="00000000" w:rsidRPr="00000000" w14:paraId="000000E0">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Metros</w:t>
            </w:r>
          </w:p>
        </w:tc>
        <w:tc>
          <w:tcPr>
            <w:tcBorders>
              <w:left w:color="000000" w:space="0" w:sz="4" w:val="single"/>
              <w:bottom w:color="000000" w:space="0" w:sz="4" w:val="single"/>
            </w:tcBorders>
            <w:vAlign w:val="center"/>
          </w:tcPr>
          <w:p w:rsidR="00000000" w:rsidDel="00000000" w:rsidP="00000000" w:rsidRDefault="00000000" w:rsidRPr="00000000" w14:paraId="000000E1">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800</w:t>
            </w:r>
          </w:p>
        </w:tc>
        <w:tc>
          <w:tcPr>
            <w:tcBorders>
              <w:left w:color="000000" w:space="0" w:sz="4" w:val="single"/>
              <w:bottom w:color="000000" w:space="0" w:sz="4" w:val="single"/>
            </w:tcBorders>
            <w:vAlign w:val="center"/>
          </w:tcPr>
          <w:p w:rsidR="00000000" w:rsidDel="00000000" w:rsidP="00000000" w:rsidRDefault="00000000" w:rsidRPr="00000000" w14:paraId="000000E2">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0E3">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R$</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E4">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R$</w:t>
            </w:r>
          </w:p>
        </w:tc>
      </w:tr>
      <w:tr>
        <w:trPr>
          <w:cantSplit w:val="1"/>
          <w:tblHeader w:val="0"/>
        </w:trPr>
        <w:tc>
          <w:tcPr>
            <w:tcBorders>
              <w:left w:color="000000" w:space="0" w:sz="4" w:val="single"/>
              <w:bottom w:color="000000" w:space="0" w:sz="4" w:val="single"/>
            </w:tcBorders>
            <w:vAlign w:val="center"/>
          </w:tcPr>
          <w:p w:rsidR="00000000" w:rsidDel="00000000" w:rsidP="00000000" w:rsidRDefault="00000000" w:rsidRPr="00000000" w14:paraId="000000E5">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sz w:val="16"/>
                <w:szCs w:val="16"/>
                <w:rtl w:val="0"/>
              </w:rPr>
              <w:t xml:space="preserve">15</w:t>
            </w: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0E6">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Aspirador Soprador Portátil</w:t>
            </w:r>
          </w:p>
        </w:tc>
        <w:tc>
          <w:tcPr>
            <w:tcBorders>
              <w:left w:color="000000" w:space="0" w:sz="4" w:val="single"/>
              <w:bottom w:color="000000" w:space="0" w:sz="4" w:val="single"/>
            </w:tcBorders>
            <w:vAlign w:val="center"/>
          </w:tcPr>
          <w:p w:rsidR="00000000" w:rsidDel="00000000" w:rsidP="00000000" w:rsidRDefault="00000000" w:rsidRPr="00000000" w14:paraId="000000E7">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Unidade</w:t>
            </w:r>
          </w:p>
        </w:tc>
        <w:tc>
          <w:tcPr>
            <w:tcBorders>
              <w:left w:color="000000" w:space="0" w:sz="4" w:val="single"/>
              <w:bottom w:color="000000" w:space="0" w:sz="4" w:val="single"/>
            </w:tcBorders>
            <w:vAlign w:val="center"/>
          </w:tcPr>
          <w:p w:rsidR="00000000" w:rsidDel="00000000" w:rsidP="00000000" w:rsidRDefault="00000000" w:rsidRPr="00000000" w14:paraId="000000E8">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2</w:t>
            </w:r>
          </w:p>
        </w:tc>
        <w:tc>
          <w:tcPr>
            <w:tcBorders>
              <w:left w:color="000000" w:space="0" w:sz="4" w:val="single"/>
              <w:bottom w:color="000000" w:space="0" w:sz="4" w:val="single"/>
            </w:tcBorders>
            <w:vAlign w:val="center"/>
          </w:tcPr>
          <w:p w:rsidR="00000000" w:rsidDel="00000000" w:rsidP="00000000" w:rsidRDefault="00000000" w:rsidRPr="00000000" w14:paraId="000000E9">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0EA">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R$</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EB">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R$</w:t>
            </w:r>
          </w:p>
        </w:tc>
      </w:tr>
      <w:tr>
        <w:trPr>
          <w:cantSplit w:val="1"/>
          <w:tblHeader w:val="0"/>
        </w:trPr>
        <w:tc>
          <w:tcPr>
            <w:tcBorders>
              <w:left w:color="000000" w:space="0" w:sz="4" w:val="single"/>
              <w:bottom w:color="000000" w:space="0" w:sz="4" w:val="single"/>
            </w:tcBorders>
            <w:vAlign w:val="center"/>
          </w:tcPr>
          <w:p w:rsidR="00000000" w:rsidDel="00000000" w:rsidP="00000000" w:rsidRDefault="00000000" w:rsidRPr="00000000" w14:paraId="000000EC">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sz w:val="16"/>
                <w:szCs w:val="16"/>
                <w:rtl w:val="0"/>
              </w:rPr>
              <w:t xml:space="preserve">16</w:t>
            </w: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0ED">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Cartão de Memória com adaptador</w:t>
            </w:r>
          </w:p>
        </w:tc>
        <w:tc>
          <w:tcPr>
            <w:tcBorders>
              <w:left w:color="000000" w:space="0" w:sz="4" w:val="single"/>
              <w:bottom w:color="000000" w:space="0" w:sz="4" w:val="single"/>
            </w:tcBorders>
            <w:vAlign w:val="center"/>
          </w:tcPr>
          <w:p w:rsidR="00000000" w:rsidDel="00000000" w:rsidP="00000000" w:rsidRDefault="00000000" w:rsidRPr="00000000" w14:paraId="000000EE">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Unidade</w:t>
            </w:r>
          </w:p>
        </w:tc>
        <w:tc>
          <w:tcPr>
            <w:tcBorders>
              <w:left w:color="000000" w:space="0" w:sz="4" w:val="single"/>
              <w:bottom w:color="000000" w:space="0" w:sz="4" w:val="single"/>
            </w:tcBorders>
            <w:vAlign w:val="center"/>
          </w:tcPr>
          <w:p w:rsidR="00000000" w:rsidDel="00000000" w:rsidP="00000000" w:rsidRDefault="00000000" w:rsidRPr="00000000" w14:paraId="000000EF">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2</w:t>
            </w:r>
          </w:p>
        </w:tc>
        <w:tc>
          <w:tcPr>
            <w:tcBorders>
              <w:left w:color="000000" w:space="0" w:sz="4" w:val="single"/>
              <w:bottom w:color="000000" w:space="0" w:sz="4" w:val="single"/>
            </w:tcBorders>
            <w:vAlign w:val="center"/>
          </w:tcPr>
          <w:p w:rsidR="00000000" w:rsidDel="00000000" w:rsidP="00000000" w:rsidRDefault="00000000" w:rsidRPr="00000000" w14:paraId="000000F0">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0F1">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R$</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F2">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R$</w:t>
            </w:r>
          </w:p>
        </w:tc>
      </w:tr>
      <w:tr>
        <w:trPr>
          <w:cantSplit w:val="1"/>
          <w:tblHeader w:val="0"/>
        </w:trPr>
        <w:tc>
          <w:tcPr>
            <w:gridSpan w:val="6"/>
            <w:tcBorders>
              <w:left w:color="000000" w:space="0" w:sz="4" w:val="single"/>
              <w:bottom w:color="000000" w:space="0" w:sz="4" w:val="single"/>
            </w:tcBorders>
            <w:shd w:fill="cccccc" w:val="clear"/>
            <w:vAlign w:val="center"/>
          </w:tcPr>
          <w:p w:rsidR="00000000" w:rsidDel="00000000" w:rsidP="00000000" w:rsidRDefault="00000000" w:rsidRPr="00000000" w14:paraId="000000F3">
            <w:pPr>
              <w:keepNext w:val="0"/>
              <w:keepLines w:val="0"/>
              <w:widowControl w:val="0"/>
              <w:pBdr>
                <w:top w:space="0" w:sz="0" w:val="nil"/>
                <w:left w:space="0" w:sz="0" w:val="nil"/>
                <w:bottom w:space="0" w:sz="0" w:val="nil"/>
                <w:right w:space="0" w:sz="0" w:val="nil"/>
                <w:between w:space="0" w:sz="0" w:val="nil"/>
              </w:pBdr>
              <w:shd w:fill="auto" w:val="clear"/>
              <w:spacing w:after="0" w:before="104" w:line="288" w:lineRule="auto"/>
              <w:ind w:left="0" w:right="0" w:firstLine="0"/>
              <w:jc w:val="right"/>
              <w:rPr>
                <w:rFonts w:ascii="Arial" w:cs="Arial" w:eastAsia="Arial" w:hAnsi="Arial"/>
                <w:b w:val="1"/>
                <w:bCs w:val="1"/>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VALOR GLOBAL DO GRUPO 0</w:t>
            </w:r>
            <w:r w:rsidDel="00000000" w:rsidR="00000000" w:rsidRPr="00000000">
              <w:rPr>
                <w:b w:val="1"/>
                <w:bCs w:val="1"/>
                <w:sz w:val="16"/>
                <w:szCs w:val="16"/>
                <w:rtl w:val="0"/>
              </w:rPr>
              <w:t xml:space="preserve">5</w:t>
            </w: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 </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F9">
            <w:pPr>
              <w:keepNext w:val="0"/>
              <w:keepLines w:val="0"/>
              <w:widowControl w:val="0"/>
              <w:pBdr>
                <w:top w:space="0" w:sz="0" w:val="nil"/>
                <w:left w:space="0" w:sz="0" w:val="nil"/>
                <w:bottom w:space="0" w:sz="0" w:val="nil"/>
                <w:right w:space="0" w:sz="0" w:val="nil"/>
                <w:between w:space="0" w:sz="0" w:val="nil"/>
              </w:pBdr>
              <w:shd w:fill="auto" w:val="clear"/>
              <w:spacing w:after="0" w:before="104" w:line="288" w:lineRule="auto"/>
              <w:ind w:left="0" w:right="0" w:firstLine="0"/>
              <w:jc w:val="center"/>
              <w:rPr>
                <w:rFonts w:ascii="Arial" w:cs="Arial" w:eastAsia="Arial" w:hAnsi="Arial"/>
                <w:b w:val="1"/>
                <w:bCs w:val="1"/>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R$ </w:t>
            </w:r>
          </w:p>
        </w:tc>
      </w:tr>
    </w:tbl>
    <w:p w:rsidR="00000000" w:rsidDel="00000000" w:rsidP="00000000" w:rsidRDefault="00000000" w:rsidRPr="00000000" w14:paraId="000000FA">
      <w:pPr>
        <w:spacing w:line="240" w:lineRule="auto"/>
        <w:jc w:val="both"/>
        <w:rPr>
          <w:b w:val="1"/>
          <w:bCs w:val="1"/>
          <w:color w:val="000000"/>
          <w:sz w:val="20"/>
          <w:szCs w:val="20"/>
        </w:rPr>
      </w:pPr>
      <w:r w:rsidDel="00000000" w:rsidR="00000000" w:rsidRPr="00000000">
        <w:rPr>
          <w:rtl w:val="0"/>
        </w:rPr>
      </w:r>
    </w:p>
    <w:p w:rsidR="00000000" w:rsidDel="00000000" w:rsidP="00000000" w:rsidRDefault="00000000" w:rsidRPr="00000000" w14:paraId="000000FB">
      <w:pPr>
        <w:spacing w:line="240" w:lineRule="auto"/>
        <w:jc w:val="both"/>
        <w:rPr>
          <w:b w:val="1"/>
          <w:bCs w:val="1"/>
          <w:color w:val="000000"/>
          <w:sz w:val="20"/>
          <w:szCs w:val="20"/>
        </w:rPr>
      </w:pPr>
      <w:r w:rsidDel="00000000" w:rsidR="00000000" w:rsidRPr="00000000">
        <w:rPr>
          <w:b w:val="1"/>
          <w:bCs w:val="1"/>
          <w:color w:val="000000"/>
          <w:sz w:val="20"/>
          <w:szCs w:val="20"/>
          <w:rtl w:val="0"/>
        </w:rPr>
        <w:t xml:space="preserve">Valor Total por Extenso: R$ _______________ (______________________________________________)</w:t>
      </w:r>
    </w:p>
    <w:p w:rsidR="00000000" w:rsidDel="00000000" w:rsidP="00000000" w:rsidRDefault="00000000" w:rsidRPr="00000000" w14:paraId="000000FC">
      <w:pPr>
        <w:spacing w:line="240" w:lineRule="auto"/>
        <w:jc w:val="both"/>
        <w:rPr>
          <w:color w:val="000000"/>
          <w:sz w:val="20"/>
          <w:szCs w:val="20"/>
        </w:rPr>
      </w:pPr>
      <w:r w:rsidDel="00000000" w:rsidR="00000000" w:rsidRPr="00000000">
        <w:rPr>
          <w:rtl w:val="0"/>
        </w:rPr>
      </w:r>
    </w:p>
    <w:p w:rsidR="00000000" w:rsidDel="00000000" w:rsidP="00000000" w:rsidRDefault="00000000" w:rsidRPr="00000000" w14:paraId="000000FD">
      <w:pPr>
        <w:keepNext w:val="0"/>
        <w:keepLines w:val="1"/>
        <w:pageBreakBefore w:val="0"/>
        <w:widowControl w:val="1"/>
        <w:pBdr>
          <w:top w:space="0" w:sz="0" w:val="nil"/>
          <w:left w:space="0" w:sz="0" w:val="nil"/>
          <w:bottom w:space="0" w:sz="0" w:val="nil"/>
          <w:right w:space="0" w:sz="0" w:val="nil"/>
          <w:between w:space="0" w:sz="0" w:val="nil"/>
        </w:pBdr>
        <w:shd w:fill="auto" w:val="clear"/>
        <w:tabs>
          <w:tab w:val="left" w:leader="none" w:pos="932"/>
          <w:tab w:val="left" w:leader="none" w:pos="1044"/>
          <w:tab w:val="left" w:leader="none" w:pos="2088"/>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 Declaramos que elaboramos nossa proposta atendendo a todas as condições previstas no Edital e seus Anexos, e que cumpriremos todas as exigências e prazos contidos nos mesmos para a execução do objeto desta licitação.</w:t>
      </w:r>
    </w:p>
    <w:p w:rsidR="00000000" w:rsidDel="00000000" w:rsidP="00000000" w:rsidRDefault="00000000" w:rsidRPr="00000000" w14:paraId="000000FE">
      <w:pPr>
        <w:keepNext w:val="0"/>
        <w:keepLines w:val="1"/>
        <w:pageBreakBefore w:val="0"/>
        <w:widowControl w:val="1"/>
        <w:pBdr>
          <w:top w:space="0" w:sz="0" w:val="nil"/>
          <w:left w:space="0" w:sz="0" w:val="nil"/>
          <w:bottom w:space="0" w:sz="0" w:val="nil"/>
          <w:right w:space="0" w:sz="0" w:val="nil"/>
          <w:between w:space="0" w:sz="0" w:val="nil"/>
        </w:pBdr>
        <w:shd w:fill="auto" w:val="clear"/>
        <w:tabs>
          <w:tab w:val="left" w:leader="none" w:pos="932"/>
          <w:tab w:val="left" w:leader="none" w:pos="1044"/>
          <w:tab w:val="left" w:leader="none" w:pos="2088"/>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 Declaramos que no preço cotado estão incluídas todas as despesas com mão de obra, material, inclusive de consumo, taxas, inclusive de administração, emolumentos, custo de apólice e quaisquer despesas operacionais, bem como todos os encargos trabalhistas, previdenciários, fiscais, comerciais, despesas e obrigações financeiras de qualquer natureza e outras despesas, diretas e indiretas, enfim, todos os componentes de custo dos serviços, inclusive lucro, necessários à perfeita execução do objeto da licitação.</w:t>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32"/>
          <w:tab w:val="left" w:leader="none" w:pos="1044"/>
          <w:tab w:val="left" w:leader="none" w:pos="2088"/>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 Fica compreendido e acordado que, desta contratação, fazem parte, como peças integrantes, o Edital de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Pregão Eletrônico nº 0</w:t>
      </w:r>
      <w:r w:rsidDel="00000000" w:rsidR="00000000" w:rsidRPr="00000000">
        <w:rPr>
          <w:b w:val="1"/>
          <w:bCs w:val="1"/>
          <w:sz w:val="20"/>
          <w:szCs w:val="20"/>
          <w:rtl w:val="0"/>
        </w:rPr>
        <w:t xml:space="preserve">03/2026</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 seus Anexos, e a Proposta de </w:t>
      </w:r>
      <w:r w:rsidDel="00000000" w:rsidR="00000000" w:rsidRPr="00000000">
        <w:rPr>
          <w:rFonts w:ascii="Arial" w:cs="Arial" w:eastAsia="Arial" w:hAnsi="Arial"/>
          <w:b w:val="0"/>
          <w:bCs w:val="0"/>
          <w:i w:val="0"/>
          <w:iCs w:val="0"/>
          <w:smallCaps w:val="0"/>
          <w:strike w:val="0"/>
          <w:color w:val="000000"/>
          <w:sz w:val="20"/>
          <w:szCs w:val="20"/>
          <w:highlight w:val="yellow"/>
          <w:u w:val="none"/>
          <w:vertAlign w:val="baseline"/>
          <w:rtl w:val="0"/>
        </w:rPr>
        <w:t xml:space="preserve">___/___</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/2026.</w:t>
      </w:r>
      <w:r w:rsidDel="00000000" w:rsidR="00000000" w:rsidRPr="00000000">
        <w:rPr>
          <w:rtl w:val="0"/>
        </w:rPr>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32"/>
          <w:tab w:val="left" w:leader="none" w:pos="1044"/>
          <w:tab w:val="left" w:leader="none" w:pos="2088"/>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1">
      <w:pPr>
        <w:pStyle w:val="Heading5"/>
        <w:widowControl w:val="0"/>
        <w:numPr>
          <w:ilvl w:val="4"/>
          <w:numId w:val="1"/>
        </w:numPr>
        <w:spacing w:line="240" w:lineRule="auto"/>
        <w:ind w:left="0" w:firstLine="0"/>
        <w:jc w:val="both"/>
        <w:rPr/>
      </w:pPr>
      <w:r w:rsidDel="00000000" w:rsidR="00000000" w:rsidRPr="00000000">
        <w:rPr>
          <w:b w:val="0"/>
          <w:bCs w:val="0"/>
          <w:sz w:val="20"/>
          <w:szCs w:val="20"/>
          <w:shd w:fill="auto" w:val="clear"/>
          <w:rtl w:val="0"/>
        </w:rPr>
        <w:t xml:space="preserve">a) A licitante classificada em primeiro lugar deverá encaminhar, em até 02 (duas) horas, a partir da solicitação do(a) Pregoeiro(a), esta proposta detalhada, devidamente adequada ao lance final (conforme </w:t>
      </w:r>
      <w:r w:rsidDel="00000000" w:rsidR="00000000" w:rsidRPr="00000000">
        <w:rPr>
          <w:b w:val="0"/>
          <w:bCs w:val="0"/>
          <w:sz w:val="20"/>
          <w:szCs w:val="20"/>
          <w:rtl w:val="0"/>
        </w:rPr>
        <w:t xml:space="preserve">item </w:t>
      </w:r>
      <w:r w:rsidDel="00000000" w:rsidR="00000000" w:rsidRPr="00000000">
        <w:rPr>
          <w:b w:val="0"/>
          <w:bCs w:val="0"/>
          <w:color w:val="000000"/>
          <w:sz w:val="20"/>
          <w:szCs w:val="20"/>
          <w:rtl w:val="0"/>
        </w:rPr>
        <w:t xml:space="preserve">5.40</w:t>
      </w:r>
      <w:r w:rsidDel="00000000" w:rsidR="00000000" w:rsidRPr="00000000">
        <w:rPr>
          <w:b w:val="0"/>
          <w:bCs w:val="0"/>
          <w:sz w:val="20"/>
          <w:szCs w:val="20"/>
          <w:rtl w:val="0"/>
        </w:rPr>
        <w:t xml:space="preserve"> do Edital), ficando ciente de que caso não seja encaminhada, ensejará a desclassificação, sendo convocada a licitante classificada em 2º lugar para atender ao disposto acima e assim sucessivamente, conforme item </w:t>
      </w:r>
      <w:r w:rsidDel="00000000" w:rsidR="00000000" w:rsidRPr="00000000">
        <w:rPr>
          <w:b w:val="0"/>
          <w:bCs w:val="0"/>
          <w:sz w:val="20"/>
          <w:szCs w:val="20"/>
          <w:rtl w:val="0"/>
        </w:rPr>
        <w:t xml:space="preserve">5</w:t>
      </w:r>
      <w:r w:rsidDel="00000000" w:rsidR="00000000" w:rsidRPr="00000000">
        <w:rPr>
          <w:b w:val="0"/>
          <w:bCs w:val="0"/>
          <w:color w:val="000000"/>
          <w:sz w:val="20"/>
          <w:szCs w:val="20"/>
          <w:rtl w:val="0"/>
        </w:rPr>
        <w:t xml:space="preserve">.44</w:t>
      </w:r>
      <w:r w:rsidDel="00000000" w:rsidR="00000000" w:rsidRPr="00000000">
        <w:rPr>
          <w:b w:val="0"/>
          <w:bCs w:val="0"/>
          <w:sz w:val="20"/>
          <w:szCs w:val="20"/>
          <w:rtl w:val="0"/>
        </w:rPr>
        <w:t xml:space="preserve"> do Edital.</w:t>
      </w:r>
      <w:r w:rsidDel="00000000" w:rsidR="00000000" w:rsidRPr="00000000">
        <w:rPr>
          <w:rtl w:val="0"/>
        </w:rPr>
      </w:r>
    </w:p>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932"/>
          <w:tab w:val="left" w:leader="none" w:pos="1044"/>
          <w:tab w:val="left" w:leader="none" w:pos="2088"/>
        </w:tabs>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 A licitante, antes de apresentar sua proposta, DEVERÁ ler atentamente todas as condições do Edital (objeto, obrigações, responsabilidades, etc.), não podendo alegar, depois do certame concluído ou durante a execução do serviço, desconhecimento ou mesmo alegar que cotou erroneamente.</w:t>
      </w:r>
      <w:r w:rsidDel="00000000" w:rsidR="00000000" w:rsidRPr="00000000">
        <w:rPr>
          <w:rtl w:val="0"/>
        </w:rPr>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32"/>
          <w:tab w:val="left" w:leader="none" w:pos="1044"/>
          <w:tab w:val="left" w:leader="none" w:pos="2088"/>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32"/>
          <w:tab w:val="left" w:leader="none" w:pos="1044"/>
          <w:tab w:val="left" w:leader="none" w:pos="2088"/>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 A proposta de preços, sob pena de desclassificação, deve atender todas especificações técnicas obrigatórias do edital e anexos e conter, no mínimo, as informações solicitadas neste anexo.</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32"/>
          <w:tab w:val="left" w:leader="none" w:pos="1044"/>
          <w:tab w:val="left" w:leader="none" w:pos="2088"/>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32"/>
          <w:tab w:val="left" w:leader="none" w:pos="1044"/>
          <w:tab w:val="left" w:leader="none" w:pos="2088"/>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 A proposta deverá ser redigida, preferencialmente, em 01 (uma) via, impressa em papel timbrado da empresa, ou editorada por computador, ou conter carimbo de CNPJ, em língua portuguesa, salvo quanto às expressões técnicas de uso corrente, redigida com clareza, sem emendas, rasuras, acréscimos ou entrelinhas, devidamente datada e assinada pelo representante legal da Proponente.</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32"/>
          <w:tab w:val="left" w:leader="none" w:pos="1044"/>
          <w:tab w:val="left" w:leader="none" w:pos="2088"/>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32"/>
          <w:tab w:val="left" w:leader="none" w:pos="1044"/>
          <w:tab w:val="left" w:leader="none" w:pos="2088"/>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 No preço ofertado deverão estar incluídas todas as despesas que incidam ou venham a incidir, tais como fretes, impostos, taxas, encargos enfim, todos os custos diretos e indiretos necessários ao cumprimento do objeto ora licitado. </w:t>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32"/>
          <w:tab w:val="left" w:leader="none" w:pos="1044"/>
          <w:tab w:val="left" w:leader="none" w:pos="2088"/>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B">
      <w:pPr>
        <w:keepNext w:val="0"/>
        <w:keepLines w:val="1"/>
        <w:pageBreakBefore w:val="0"/>
        <w:widowControl w:val="1"/>
        <w:pBdr>
          <w:top w:space="0" w:sz="0" w:val="nil"/>
          <w:left w:space="0" w:sz="0" w:val="nil"/>
          <w:bottom w:space="0" w:sz="0" w:val="nil"/>
          <w:right w:space="0" w:sz="0" w:val="nil"/>
          <w:between w:space="0" w:sz="0" w:val="nil"/>
        </w:pBdr>
        <w:shd w:fill="auto" w:val="clear"/>
        <w:tabs>
          <w:tab w:val="left" w:leader="none" w:pos="932"/>
          <w:tab w:val="left" w:leader="none" w:pos="1044"/>
          <w:tab w:val="left" w:leader="none" w:pos="2088"/>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 Especificações, quantidades, descrição e demais características, respeitados os valores máximos indicados no item 1.1.1 do Edital e demais características conforme Termo de Referência.</w:t>
      </w:r>
    </w:p>
    <w:p w:rsidR="00000000" w:rsidDel="00000000" w:rsidP="00000000" w:rsidRDefault="00000000" w:rsidRPr="00000000" w14:paraId="0000010C">
      <w:pPr>
        <w:keepNext w:val="0"/>
        <w:keepLines w:val="1"/>
        <w:pageBreakBefore w:val="0"/>
        <w:widowControl w:val="1"/>
        <w:pBdr>
          <w:top w:space="0" w:sz="0" w:val="nil"/>
          <w:left w:space="0" w:sz="0" w:val="nil"/>
          <w:bottom w:space="0" w:sz="0" w:val="nil"/>
          <w:right w:space="0" w:sz="0" w:val="nil"/>
          <w:between w:space="0" w:sz="0" w:val="nil"/>
        </w:pBdr>
        <w:shd w:fill="auto" w:val="clear"/>
        <w:tabs>
          <w:tab w:val="left" w:leader="none" w:pos="932"/>
          <w:tab w:val="left" w:leader="none" w:pos="1044"/>
          <w:tab w:val="left" w:leader="none" w:pos="2088"/>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32"/>
          <w:tab w:val="left" w:leader="none" w:pos="1044"/>
          <w:tab w:val="left" w:leader="none" w:pos="2088"/>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Validade da Proposta: no mínimo 90 dias.</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32"/>
          <w:tab w:val="left" w:leader="none" w:pos="1044"/>
          <w:tab w:val="left" w:leader="none" w:pos="2088"/>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32"/>
          <w:tab w:val="left" w:leader="none" w:pos="1044"/>
          <w:tab w:val="left" w:leader="none" w:pos="2088"/>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0">
      <w:pPr>
        <w:keepNext w:val="0"/>
        <w:keepLines w:val="1"/>
        <w:pageBreakBefore w:val="0"/>
        <w:widowControl w:val="1"/>
        <w:pBdr>
          <w:top w:space="0" w:sz="0" w:val="nil"/>
          <w:left w:space="0" w:sz="0" w:val="nil"/>
          <w:bottom w:space="0" w:sz="0" w:val="nil"/>
          <w:right w:space="0" w:sz="0" w:val="nil"/>
          <w:between w:space="0" w:sz="0" w:val="nil"/>
        </w:pBdr>
        <w:shd w:fill="auto" w:val="clear"/>
        <w:tabs>
          <w:tab w:val="left" w:leader="none" w:pos="4655"/>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c9211e"/>
          <w:sz w:val="20"/>
          <w:szCs w:val="20"/>
          <w:u w:val="none"/>
          <w:shd w:fill="auto" w:val="clear"/>
          <w:vertAlign w:val="baseline"/>
          <w:rtl w:val="0"/>
        </w:rPr>
        <w:t xml:space="preserve">[Inserir local]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______ de ____________________ de 2026</w:t>
      </w:r>
      <w:r w:rsidDel="00000000" w:rsidR="00000000" w:rsidRPr="00000000">
        <w:rPr>
          <w:rtl w:val="0"/>
        </w:rPr>
      </w:r>
    </w:p>
    <w:p w:rsidR="00000000" w:rsidDel="00000000" w:rsidP="00000000" w:rsidRDefault="00000000" w:rsidRPr="00000000" w14:paraId="00000111">
      <w:pPr>
        <w:keepNext w:val="0"/>
        <w:keepLines w:val="1"/>
        <w:pageBreakBefore w:val="0"/>
        <w:widowControl w:val="1"/>
        <w:pBdr>
          <w:top w:space="0" w:sz="0" w:val="nil"/>
          <w:left w:space="0" w:sz="0" w:val="nil"/>
          <w:bottom w:space="0" w:sz="0" w:val="nil"/>
          <w:right w:space="0" w:sz="0" w:val="nil"/>
          <w:between w:space="0" w:sz="0" w:val="nil"/>
        </w:pBdr>
        <w:shd w:fill="auto" w:val="clear"/>
        <w:tabs>
          <w:tab w:val="left" w:leader="none" w:pos="4655"/>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55"/>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55"/>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________________________________________________________</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946"/>
        </w:tabs>
        <w:spacing w:after="0" w:before="0" w:line="240" w:lineRule="auto"/>
        <w:ind w:left="709" w:right="0" w:hanging="679"/>
        <w:jc w:val="center"/>
        <w:rPr>
          <w:rFonts w:ascii="Arial" w:cs="Arial" w:eastAsia="Arial" w:hAnsi="Arial"/>
          <w:b w:val="1"/>
          <w:bCs w:val="1"/>
          <w:i w:val="0"/>
          <w:iCs w:val="0"/>
          <w:smallCaps w:val="0"/>
          <w:strike w:val="0"/>
          <w:color w:val="c9211e"/>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c9211e"/>
          <w:sz w:val="20"/>
          <w:szCs w:val="20"/>
          <w:u w:val="none"/>
          <w:shd w:fill="auto" w:val="clear"/>
          <w:vertAlign w:val="baseline"/>
          <w:rtl w:val="0"/>
        </w:rPr>
        <w:t xml:space="preserve">(Nome, Cargo/Função na Empresa e assinatura do representante legal)</w:t>
      </w:r>
    </w:p>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0"/>
          <w:tab w:val="left" w:leader="none" w:pos="3946"/>
        </w:tabs>
        <w:spacing w:after="0" w:before="0" w:line="240" w:lineRule="auto"/>
        <w:ind w:left="0" w:right="0" w:firstLine="0"/>
        <w:jc w:val="both"/>
        <w:rPr>
          <w:rFonts w:ascii="Arial" w:cs="Arial" w:eastAsia="Arial" w:hAnsi="Arial"/>
          <w:b w:val="1"/>
          <w:bCs w:val="1"/>
          <w:i w:val="1"/>
          <w:iCs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0"/>
          <w:tab w:val="left" w:leader="none" w:pos="3946"/>
        </w:tabs>
        <w:spacing w:after="0" w:before="0" w:line="240" w:lineRule="auto"/>
        <w:ind w:left="0" w:right="0" w:firstLine="0"/>
        <w:jc w:val="both"/>
        <w:rPr>
          <w:rFonts w:ascii="Arial" w:cs="Arial" w:eastAsia="Arial" w:hAnsi="Arial"/>
          <w:b w:val="1"/>
          <w:bCs w:val="1"/>
          <w:i w:val="1"/>
          <w:iCs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0"/>
          <w:tab w:val="left" w:leader="none" w:pos="3946"/>
        </w:tabs>
        <w:spacing w:after="0" w:before="0" w:line="240" w:lineRule="auto"/>
        <w:ind w:left="0" w:right="0" w:firstLine="0"/>
        <w:jc w:val="both"/>
        <w:rPr>
          <w:rFonts w:ascii="Arial" w:cs="Arial" w:eastAsia="Arial" w:hAnsi="Arial"/>
          <w:b w:val="1"/>
          <w:bCs w:val="1"/>
          <w:i w:val="1"/>
          <w:iCs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9">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110"/>
          <w:tab w:val="left" w:leader="none" w:pos="3946"/>
        </w:tabs>
        <w:spacing w:after="0" w:before="0" w:line="240" w:lineRule="auto"/>
        <w:ind w:left="0" w:right="0" w:firstLine="0"/>
        <w:jc w:val="both"/>
        <w:rPr>
          <w:rFonts w:ascii="Arial" w:cs="Arial" w:eastAsia="Arial" w:hAnsi="Arial"/>
          <w:b w:val="1"/>
          <w:bCs w:val="1"/>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Observação: Ao redigir o presente modelo de proposta de preço, a proponente deverá utilizar, preferencialmente, formulário com timbre da empresa ou o carimbo do Cadastro Nacional de Pessoas Jurídicas – CNPJ.</w:t>
      </w:r>
    </w:p>
    <w:sectPr>
      <w:headerReference r:id="rId6" w:type="default"/>
      <w:footerReference r:id="rId7" w:type="default"/>
      <w:pgSz w:h="16838" w:w="11906" w:orient="portrait"/>
      <w:pgMar w:bottom="341" w:top="341" w:left="1276" w:right="991" w:header="284" w:footer="28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0">
    <w:pPr>
      <w:jc w:val="right"/>
      <w:rPr/>
    </w:pPr>
    <w:r w:rsidDel="00000000" w:rsidR="00000000" w:rsidRPr="00000000">
      <w:rPr>
        <w:sz w:val="14"/>
        <w:szCs w:val="14"/>
        <w:rtl w:val="0"/>
      </w:rPr>
      <w:t xml:space="preserve">Página </w:t>
    </w:r>
    <w:r w:rsidDel="00000000" w:rsidR="00000000" w:rsidRPr="00000000">
      <w:rPr>
        <w:b w:val="1"/>
        <w:bCs w:val="1"/>
        <w:sz w:val="14"/>
        <w:szCs w:val="14"/>
      </w:rPr>
      <w:fldChar w:fldCharType="begin"/>
      <w:instrText xml:space="preserve">PAGE</w:instrText>
      <w:fldChar w:fldCharType="separate"/>
      <w:fldChar w:fldCharType="end"/>
    </w:r>
    <w:r w:rsidDel="00000000" w:rsidR="00000000" w:rsidRPr="00000000">
      <w:rPr>
        <w:sz w:val="14"/>
        <w:szCs w:val="14"/>
        <w:rtl w:val="0"/>
      </w:rPr>
      <w:t xml:space="preserve"> de </w:t>
    </w:r>
    <w:r w:rsidDel="00000000" w:rsidR="00000000" w:rsidRPr="00000000">
      <w:rPr>
        <w:sz w:val="14"/>
        <w:szCs w:val="14"/>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21">
    <w:pPr>
      <w:jc w:val="right"/>
      <w:rPr>
        <w:b w:val="1"/>
        <w:bCs w:val="1"/>
        <w:sz w:val="14"/>
        <w:szCs w:val="14"/>
      </w:rPr>
    </w:pPr>
    <w:r w:rsidDel="00000000" w:rsidR="00000000" w:rsidRPr="00000000">
      <w:rPr>
        <w:rtl w:val="0"/>
      </w:rPr>
    </w:r>
  </w:p>
  <w:p w:rsidR="00000000" w:rsidDel="00000000" w:rsidP="00000000" w:rsidRDefault="00000000" w:rsidRPr="00000000" w14:paraId="00000122">
    <w:pPr>
      <w:jc w:val="right"/>
      <w:rPr>
        <w:b w:val="1"/>
        <w:bCs w:val="1"/>
        <w:sz w:val="14"/>
        <w:szCs w:val="14"/>
      </w:rPr>
    </w:pPr>
    <w:r w:rsidDel="00000000" w:rsidR="00000000" w:rsidRPr="00000000">
      <w:rPr>
        <w:rtl w:val="0"/>
      </w:rPr>
    </w:r>
  </w:p>
  <w:p w:rsidR="00000000" w:rsidDel="00000000" w:rsidP="00000000" w:rsidRDefault="00000000" w:rsidRPr="00000000" w14:paraId="00000123">
    <w:pPr>
      <w:jc w:val="right"/>
      <w:rPr>
        <w:b w:val="1"/>
        <w:bCs w:val="1"/>
        <w:sz w:val="14"/>
        <w:szCs w:val="14"/>
      </w:rPr>
    </w:pPr>
    <w:r w:rsidDel="00000000" w:rsidR="00000000" w:rsidRPr="00000000">
      <w:rPr>
        <w:rtl w:val="0"/>
      </w:rPr>
    </w:r>
  </w:p>
  <w:p w:rsidR="00000000" w:rsidDel="00000000" w:rsidP="00000000" w:rsidRDefault="00000000" w:rsidRPr="00000000" w14:paraId="00000124">
    <w:pPr>
      <w:jc w:val="right"/>
      <w:rPr>
        <w:b w:val="1"/>
        <w:bCs w:val="1"/>
        <w:sz w:val="14"/>
        <w:szCs w:val="14"/>
      </w:rPr>
    </w:pPr>
    <w:r w:rsidDel="00000000" w:rsidR="00000000" w:rsidRPr="00000000">
      <w:rPr>
        <w:rtl w:val="0"/>
      </w:rPr>
    </w:r>
  </w:p>
  <w:p w:rsidR="00000000" w:rsidDel="00000000" w:rsidP="00000000" w:rsidRDefault="00000000" w:rsidRPr="00000000" w14:paraId="00000125">
    <w:pPr>
      <w:tabs>
        <w:tab w:val="left" w:leader="none" w:pos="462"/>
        <w:tab w:val="center" w:leader="none" w:pos="4419"/>
        <w:tab w:val="right" w:leader="none" w:pos="8838"/>
      </w:tabs>
      <w:ind w:left="0" w:right="360" w:firstLine="0"/>
      <w:jc w:val="center"/>
      <w:rPr>
        <w:b w:val="1"/>
        <w:bCs w:val="1"/>
        <w:sz w:val="14"/>
        <w:szCs w:val="14"/>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A">
    <w:pPr>
      <w:tabs>
        <w:tab w:val="center" w:leader="none" w:pos="4419"/>
        <w:tab w:val="right" w:leader="none" w:pos="8838"/>
      </w:tabs>
      <w:jc w:val="right"/>
      <w:rPr/>
    </w:pPr>
    <w:r w:rsidDel="00000000" w:rsidR="00000000" w:rsidRPr="00000000">
      <w:rPr>
        <w:rtl w:val="0"/>
      </w:rPr>
    </w:r>
  </w:p>
  <w:p w:rsidR="00000000" w:rsidDel="00000000" w:rsidP="00000000" w:rsidRDefault="00000000" w:rsidRPr="00000000" w14:paraId="0000011B">
    <w:pPr>
      <w:tabs>
        <w:tab w:val="center" w:leader="none" w:pos="4419"/>
        <w:tab w:val="right" w:leader="none" w:pos="8838"/>
      </w:tabs>
      <w:jc w:val="center"/>
      <w:rPr/>
    </w:pPr>
    <w:r w:rsidDel="00000000" w:rsidR="00000000" w:rsidRPr="00000000">
      <w:rPr>
        <w:rtl w:val="0"/>
      </w:rPr>
    </w:r>
  </w:p>
  <w:p w:rsidR="00000000" w:rsidDel="00000000" w:rsidP="00000000" w:rsidRDefault="00000000" w:rsidRPr="00000000" w14:paraId="0000011C">
    <w:pPr>
      <w:tabs>
        <w:tab w:val="center" w:leader="none" w:pos="4419"/>
        <w:tab w:val="right" w:leader="none" w:pos="8838"/>
      </w:tabs>
      <w:jc w:val="right"/>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2369185</wp:posOffset>
          </wp:positionH>
          <wp:positionV relativeFrom="paragraph">
            <wp:posOffset>-369568</wp:posOffset>
          </wp:positionV>
          <wp:extent cx="1382395" cy="845820"/>
          <wp:effectExtent b="0" l="0" r="0" t="0"/>
          <wp:wrapNone/>
          <wp:docPr id="1" name="image1.png"/>
          <a:graphic>
            <a:graphicData uri="http://schemas.openxmlformats.org/drawingml/2006/picture">
              <pic:pic>
                <pic:nvPicPr>
                  <pic:cNvPr id="0" name="image1.png"/>
                  <pic:cNvPicPr preferRelativeResize="0"/>
                </pic:nvPicPr>
                <pic:blipFill>
                  <a:blip r:embed="rId1"/>
                  <a:srcRect b="-65" l="-40" r="-40" t="-65"/>
                  <a:stretch>
                    <a:fillRect/>
                  </a:stretch>
                </pic:blipFill>
                <pic:spPr>
                  <a:xfrm>
                    <a:off x="0" y="0"/>
                    <a:ext cx="1382395" cy="845820"/>
                  </a:xfrm>
                  <a:prstGeom prst="rect"/>
                  <a:ln/>
                </pic:spPr>
              </pic:pic>
            </a:graphicData>
          </a:graphic>
        </wp:anchor>
      </w:drawing>
    </w:r>
  </w:p>
  <w:p w:rsidR="00000000" w:rsidDel="00000000" w:rsidP="00000000" w:rsidRDefault="00000000" w:rsidRPr="00000000" w14:paraId="0000011D">
    <w:pPr>
      <w:tabs>
        <w:tab w:val="center" w:leader="none" w:pos="4419"/>
        <w:tab w:val="right" w:leader="none" w:pos="8838"/>
      </w:tabs>
      <w:jc w:val="right"/>
      <w:rPr/>
    </w:pPr>
    <w:r w:rsidDel="00000000" w:rsidR="00000000" w:rsidRPr="00000000">
      <w:rPr>
        <w:rtl w:val="0"/>
      </w:rPr>
    </w:r>
  </w:p>
  <w:p w:rsidR="00000000" w:rsidDel="00000000" w:rsidP="00000000" w:rsidRDefault="00000000" w:rsidRPr="00000000" w14:paraId="0000011E">
    <w:pPr>
      <w:tabs>
        <w:tab w:val="center" w:leader="none" w:pos="4419"/>
        <w:tab w:val="right" w:leader="none" w:pos="8838"/>
      </w:tabs>
      <w:jc w:val="right"/>
      <w:rPr/>
    </w:pPr>
    <w:r w:rsidDel="00000000" w:rsidR="00000000" w:rsidRPr="00000000">
      <w:rPr>
        <w:rtl w:val="0"/>
      </w:rPr>
    </w:r>
  </w:p>
  <w:p w:rsidR="00000000" w:rsidDel="00000000" w:rsidP="00000000" w:rsidRDefault="00000000" w:rsidRPr="00000000" w14:paraId="0000011F">
    <w:pPr>
      <w:keepNext w:val="0"/>
      <w:keepLines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center"/>
      <w:rPr>
        <w:rFonts w:ascii="Arial" w:cs="Arial" w:eastAsia="Arial" w:hAnsi="Arial"/>
        <w:b w:val="0"/>
        <w:bCs w:val="0"/>
        <w:i w:val="0"/>
        <w:iCs w:val="0"/>
        <w:smallCaps w:val="0"/>
        <w:strike w:val="0"/>
        <w:color w:val="999999"/>
        <w:sz w:val="28"/>
        <w:szCs w:val="28"/>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0" w:firstLine="0"/>
      </w:pPr>
      <w:rPr/>
    </w:lvl>
    <w:lvl w:ilvl="1">
      <w:start w:val="1"/>
      <w:numFmt w:val="decimal"/>
      <w:lvlText w:val="%2"/>
      <w:lvlJc w:val="left"/>
      <w:pPr>
        <w:ind w:left="0" w:firstLine="0"/>
      </w:pPr>
      <w:rPr/>
    </w:lvl>
    <w:lvl w:ilvl="2">
      <w:start w:val="1"/>
      <w:numFmt w:val="decimal"/>
      <w:lvlText w:val="%3"/>
      <w:lvlJc w:val="left"/>
      <w:pPr>
        <w:ind w:left="0" w:firstLine="0"/>
      </w:pPr>
      <w:rPr/>
    </w:lvl>
    <w:lvl w:ilvl="3">
      <w:start w:val="1"/>
      <w:numFmt w:val="decimal"/>
      <w:lvlText w:val="%4"/>
      <w:lvlJc w:val="left"/>
      <w:pPr>
        <w:ind w:left="0" w:firstLine="0"/>
      </w:pPr>
      <w:rPr/>
    </w:lvl>
    <w:lvl w:ilvl="4">
      <w:start w:val="1"/>
      <w:numFmt w:val="decimal"/>
      <w:lvlText w:val="%5"/>
      <w:lvlJc w:val="left"/>
      <w:pPr>
        <w:ind w:left="0" w:firstLine="0"/>
      </w:pPr>
      <w:rPr/>
    </w:lvl>
    <w:lvl w:ilvl="5">
      <w:start w:val="1"/>
      <w:numFmt w:val="decimal"/>
      <w:lvlText w:val=".%6"/>
      <w:lvlJc w:val="left"/>
      <w:pPr>
        <w:ind w:left="0" w:firstLine="0"/>
      </w:pPr>
      <w:rPr/>
    </w:lvl>
    <w:lvl w:ilvl="6">
      <w:start w:val="1"/>
      <w:numFmt w:val="decimal"/>
      <w:lvlText w:val=".%7"/>
      <w:lvlJc w:val="left"/>
      <w:pPr>
        <w:ind w:left="0" w:firstLine="0"/>
      </w:pPr>
      <w:rPr/>
    </w:lvl>
    <w:lvl w:ilvl="7">
      <w:start w:val="1"/>
      <w:numFmt w:val="decimal"/>
      <w:lvlText w:val="%8"/>
      <w:lvlJc w:val="left"/>
      <w:pPr>
        <w:ind w:left="0" w:firstLine="0"/>
      </w:pPr>
      <w:rPr/>
    </w:lvl>
    <w:lvl w:ilvl="8">
      <w:start w:val="1"/>
      <w:numFmt w:val="decimal"/>
      <w:lvlText w:val="%9"/>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pt_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style>
  <w:style w:type="paragraph" w:styleId="Heading2">
    <w:name w:val="heading 2"/>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pP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style>
  <w:style w:type="paragraph" w:styleId="Heading3">
    <w:name w:val="heading 3"/>
    <w:basedOn w:val="Normal"/>
    <w:next w:val="Normal"/>
    <w:pPr>
      <w:keepNext w:val="1"/>
      <w:ind w:left="0" w:firstLine="0"/>
    </w:pPr>
    <w:rPr>
      <w:rFonts w:ascii="Arial" w:cs="Arial" w:eastAsia="Arial" w:hAnsi="Arial"/>
      <w:b w:val="1"/>
      <w:bCs w:val="1"/>
      <w:i w:val="1"/>
      <w:iCs w:val="1"/>
      <w:color w:val="000080"/>
      <w:sz w:val="26"/>
      <w:szCs w:val="26"/>
    </w:rPr>
  </w:style>
  <w:style w:type="paragraph" w:styleId="Heading4">
    <w:name w:val="heading 4"/>
    <w:basedOn w:val="Normal"/>
    <w:next w:val="Normal"/>
    <w:pPr>
      <w:keepNext w:val="1"/>
      <w:ind w:left="0" w:firstLine="0"/>
      <w:jc w:val="center"/>
    </w:pPr>
    <w:rPr>
      <w:rFonts w:ascii="Arial Narrow" w:cs="Arial Narrow" w:eastAsia="Arial Narrow" w:hAnsi="Arial Narrow"/>
    </w:rPr>
  </w:style>
  <w:style w:type="paragraph" w:styleId="Heading5">
    <w:name w:val="heading 5"/>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pPr>
    <w:rPr>
      <w:rFonts w:ascii="Arial" w:cs="Arial" w:eastAsia="Arial" w:hAnsi="Arial"/>
      <w:b w:val="1"/>
      <w:bCs w:val="1"/>
      <w:i w:val="0"/>
      <w:iCs w:val="0"/>
      <w:smallCaps w:val="0"/>
      <w:strike w:val="0"/>
      <w:color w:val="000000"/>
      <w:sz w:val="22"/>
      <w:szCs w:val="22"/>
      <w:u w:val="none"/>
      <w:shd w:fill="auto" w:val="clear"/>
      <w:vertAlign w:val="baseline"/>
    </w:rPr>
  </w:style>
  <w:style w:type="paragraph" w:styleId="Heading6">
    <w:name w:val="heading 6"/>
    <w:basedOn w:val="Normal"/>
    <w:next w:val="Normal"/>
    <w:pPr>
      <w:keepNext w:val="1"/>
      <w:ind w:left="0" w:firstLine="0"/>
      <w:jc w:val="center"/>
    </w:pPr>
    <w:rPr>
      <w:b w:val="1"/>
      <w:bCs w:val="1"/>
      <w:color w:val="0000ff"/>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pPr>
    <w:rPr>
      <w:rFonts w:ascii="Arial" w:cs="Arial" w:eastAsia="Arial" w:hAnsi="Arial"/>
      <w:b w:val="1"/>
      <w:bCs w:val="1"/>
      <w:i w:val="1"/>
      <w:iCs w:val="1"/>
      <w:smallCaps w:val="0"/>
      <w:strike w:val="0"/>
      <w:color w:val="000000"/>
      <w:sz w:val="24"/>
      <w:szCs w:val="24"/>
      <w:u w:val="none"/>
      <w:shd w:fill="auto" w:val="clear"/>
      <w:vertAlign w:val="baseline"/>
    </w:rPr>
  </w:style>
  <w:style w:type="table" w:styleId="Table1">
    <w:basedOn w:val="TableNormal"/>
    <w:tblPr>
      <w:tblStyleRowBandSize w:val="1"/>
      <w:tblStyleColBandSize w:val="1"/>
      <w:tblCellMar>
        <w:top w:w="55.0" w:type="dxa"/>
        <w:left w:w="55.0" w:type="dxa"/>
        <w:bottom w:w="55.0" w:type="dxa"/>
        <w:right w:w="55.0" w:type="dxa"/>
      </w:tblCellMar>
    </w:tblPr>
  </w:style>
  <w:style w:type="table" w:styleId="Table2">
    <w:basedOn w:val="TableNormal"/>
    <w:tblPr>
      <w:tblStyleRowBandSize w:val="1"/>
      <w:tblStyleColBandSize w:val="1"/>
      <w:tblCellMar>
        <w:top w:w="28.0" w:type="dxa"/>
        <w:left w:w="28.0" w:type="dxa"/>
        <w:bottom w:w="28.0" w:type="dxa"/>
        <w:right w:w="28.0" w:type="dxa"/>
      </w:tblCellMar>
    </w:tblPr>
  </w:style>
  <w:style w:type="table" w:styleId="Table3">
    <w:basedOn w:val="TableNormal"/>
    <w:tblPr>
      <w:tblStyleRowBandSize w:val="1"/>
      <w:tblStyleColBandSize w:val="1"/>
      <w:tblCellMar>
        <w:top w:w="28.0" w:type="dxa"/>
        <w:left w:w="28.0" w:type="dxa"/>
        <w:bottom w:w="28.0" w:type="dxa"/>
        <w:right w:w="28.0" w:type="dxa"/>
      </w:tblCellMar>
    </w:tblPr>
  </w:style>
  <w:style w:type="table" w:styleId="Table4">
    <w:basedOn w:val="TableNormal"/>
    <w:tblPr>
      <w:tblStyleRowBandSize w:val="1"/>
      <w:tblStyleColBandSize w:val="1"/>
      <w:tblCellMar>
        <w:top w:w="28.0" w:type="dxa"/>
        <w:left w:w="28.0" w:type="dxa"/>
        <w:bottom w:w="28.0" w:type="dxa"/>
        <w:right w:w="28.0" w:type="dxa"/>
      </w:tblCellMar>
    </w:tblPr>
  </w:style>
  <w:style w:type="table" w:styleId="Table5">
    <w:basedOn w:val="TableNormal"/>
    <w:tblPr>
      <w:tblStyleRowBandSize w:val="1"/>
      <w:tblStyleColBandSize w:val="1"/>
      <w:tblCellMar>
        <w:top w:w="28.0" w:type="dxa"/>
        <w:left w:w="28.0" w:type="dxa"/>
        <w:bottom w:w="28.0" w:type="dxa"/>
        <w:right w:w="28.0" w:type="dxa"/>
      </w:tblCellMar>
    </w:tblPr>
  </w:style>
  <w:style w:type="table" w:styleId="Table6">
    <w:basedOn w:val="TableNormal"/>
    <w:tblPr>
      <w:tblStyleRowBandSize w:val="1"/>
      <w:tblStyleColBandSize w:val="1"/>
      <w:tblCellMar>
        <w:top w:w="28.0" w:type="dxa"/>
        <w:left w:w="28.0" w:type="dxa"/>
        <w:bottom w:w="28.0" w:type="dxa"/>
        <w:right w:w="2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